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1809A8D3" w:rsidR="0081582B" w:rsidRDefault="002640FD" w:rsidP="0081582B">
      <w:pPr>
        <w:pStyle w:val="Heading1"/>
        <w:widowControl w:val="0"/>
        <w:spacing w:after="120"/>
        <w:rPr>
          <w:rFonts w:ascii="Times" w:hAnsi="Times"/>
          <w:b/>
          <w:color w:val="auto"/>
          <w:sz w:val="24"/>
          <w:szCs w:val="24"/>
        </w:rPr>
      </w:pPr>
      <w:r>
        <w:rPr>
          <w:rFonts w:ascii="Times" w:hAnsi="Times"/>
          <w:b/>
          <w:color w:val="auto"/>
          <w:sz w:val="24"/>
          <w:szCs w:val="24"/>
        </w:rPr>
        <w:t>July</w:t>
      </w:r>
      <w:r w:rsidR="00A112D3">
        <w:rPr>
          <w:rFonts w:ascii="Times" w:hAnsi="Times"/>
          <w:b/>
          <w:color w:val="auto"/>
          <w:sz w:val="24"/>
          <w:szCs w:val="24"/>
        </w:rPr>
        <w:t xml:space="preserve"> 6</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FC50A3">
        <w:rPr>
          <w:rFonts w:ascii="Times" w:hAnsi="Times"/>
          <w:b/>
          <w:color w:val="auto"/>
          <w:sz w:val="24"/>
          <w:szCs w:val="24"/>
        </w:rPr>
        <w:t>2</w:t>
      </w:r>
      <w:r w:rsidR="00B63C37">
        <w:rPr>
          <w:rFonts w:ascii="Times" w:hAnsi="Times"/>
          <w:b/>
          <w:color w:val="auto"/>
          <w:sz w:val="24"/>
          <w:szCs w:val="24"/>
        </w:rPr>
        <w:t xml:space="preserve"> </w:t>
      </w:r>
      <w:r w:rsidR="00EC40BA" w:rsidRPr="0003206E">
        <w:rPr>
          <w:rFonts w:ascii="Times" w:hAnsi="Times"/>
          <w:b/>
          <w:color w:val="auto"/>
          <w:sz w:val="24"/>
          <w:szCs w:val="24"/>
        </w:rPr>
        <w:t xml:space="preserve">REGULAR </w:t>
      </w:r>
      <w:r w:rsidR="00574CA3" w:rsidRPr="0003206E">
        <w:rPr>
          <w:rFonts w:ascii="Times" w:hAnsi="Times"/>
          <w:b/>
          <w:color w:val="auto"/>
          <w:sz w:val="24"/>
          <w:szCs w:val="24"/>
        </w:rPr>
        <w:t>MEETING</w:t>
      </w:r>
      <w:r w:rsidR="00574CA3">
        <w:rPr>
          <w:rFonts w:ascii="Times" w:hAnsi="Times"/>
          <w:b/>
          <w:color w:val="auto"/>
          <w:sz w:val="24"/>
          <w:szCs w:val="24"/>
        </w:rPr>
        <w:t xml:space="preserve"> </w:t>
      </w:r>
      <w:r w:rsidR="00574CA3" w:rsidRPr="0003206E">
        <w:rPr>
          <w:rFonts w:ascii="Times" w:hAnsi="Times"/>
          <w:b/>
          <w:color w:val="auto"/>
          <w:sz w:val="24"/>
          <w:szCs w:val="24"/>
        </w:rPr>
        <w:t>OF</w:t>
      </w:r>
      <w:r w:rsidR="00EC40BA" w:rsidRPr="0003206E">
        <w:rPr>
          <w:rFonts w:ascii="Times" w:hAnsi="Times"/>
          <w:b/>
          <w:color w:val="auto"/>
          <w:sz w:val="24"/>
          <w:szCs w:val="24"/>
        </w:rPr>
        <w:t xml:space="preserve"> THE BOARD OF TRUSTEES </w:t>
      </w:r>
    </w:p>
    <w:p w14:paraId="4D2D95AC" w14:textId="77777777" w:rsidR="00992B0F" w:rsidRPr="00992B0F" w:rsidRDefault="00992B0F" w:rsidP="00992B0F"/>
    <w:p w14:paraId="0A17A15D" w14:textId="26B68D51" w:rsidR="00574CA3" w:rsidRPr="00574CA3" w:rsidRDefault="00EC40BA" w:rsidP="00781667">
      <w:pPr>
        <w:pStyle w:val="Heading1"/>
        <w:widowControl w:val="0"/>
        <w:numPr>
          <w:ilvl w:val="0"/>
          <w:numId w:val="3"/>
        </w:numPr>
        <w:spacing w:after="120"/>
      </w:pPr>
      <w:r w:rsidRPr="00A51C58">
        <w:rPr>
          <w:rFonts w:ascii="Times" w:hAnsi="Times"/>
          <w:b/>
          <w:color w:val="auto"/>
          <w:sz w:val="24"/>
          <w:szCs w:val="24"/>
        </w:rPr>
        <w:t>CALL TO ORDER</w:t>
      </w:r>
      <w:r w:rsidR="000F10F6" w:rsidRPr="00A51C58">
        <w:rPr>
          <w:rFonts w:ascii="Times" w:hAnsi="Times"/>
          <w:b/>
          <w:color w:val="auto"/>
          <w:sz w:val="24"/>
          <w:szCs w:val="24"/>
        </w:rPr>
        <w:t xml:space="preserve"> </w:t>
      </w:r>
    </w:p>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36CF6D4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DF7274">
        <w:rPr>
          <w:rFonts w:ascii="Times" w:hAnsi="Times"/>
          <w:sz w:val="24"/>
          <w:szCs w:val="24"/>
        </w:rPr>
        <w:t xml:space="preserve">Mayor Harter, Trustee Fuller, Trustee Olejniczak, Trustee </w:t>
      </w:r>
      <w:r w:rsidR="000C67FC">
        <w:rPr>
          <w:rFonts w:ascii="Times" w:hAnsi="Times"/>
          <w:sz w:val="24"/>
          <w:szCs w:val="24"/>
        </w:rPr>
        <w:t>Jahrling</w:t>
      </w:r>
      <w:r w:rsidR="000C67FC" w:rsidRPr="00DF7274">
        <w:t>, Trustee</w:t>
      </w:r>
      <w:r w:rsidR="00DF7274" w:rsidRPr="00DF7274">
        <w:rPr>
          <w:rFonts w:ascii="Times" w:hAnsi="Times"/>
          <w:sz w:val="24"/>
          <w:szCs w:val="24"/>
        </w:rPr>
        <w:t xml:space="preserve"> Roach,</w:t>
      </w:r>
    </w:p>
    <w:p w14:paraId="55A14916" w14:textId="5A357CE0"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DF7274">
        <w:rPr>
          <w:rFonts w:ascii="Times" w:hAnsi="Times"/>
          <w:sz w:val="24"/>
          <w:szCs w:val="24"/>
        </w:rPr>
        <w:t>none</w:t>
      </w:r>
    </w:p>
    <w:p w14:paraId="277DB745" w14:textId="6A561BD4"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C45C40">
        <w:rPr>
          <w:rFonts w:ascii="Times" w:hAnsi="Times"/>
          <w:sz w:val="24"/>
          <w:szCs w:val="24"/>
        </w:rPr>
        <w:t xml:space="preserve"> </w:t>
      </w:r>
      <w:r w:rsidR="00DF7274">
        <w:rPr>
          <w:rFonts w:ascii="Times" w:hAnsi="Times"/>
          <w:sz w:val="24"/>
          <w:szCs w:val="24"/>
        </w:rPr>
        <w:t>Clerk Wierzbicki, Treasurer Geller, Attorney Cassidy Engineer Sean Hoffman</w:t>
      </w:r>
    </w:p>
    <w:p w14:paraId="63863159" w14:textId="04767C8B" w:rsidR="00574CA3" w:rsidRDefault="00EC40BA" w:rsidP="00D07667">
      <w:pPr>
        <w:pStyle w:val="BodyTextIndent"/>
        <w:spacing w:line="276" w:lineRule="auto"/>
        <w:ind w:left="0" w:right="2160"/>
        <w:rPr>
          <w:rFonts w:ascii="Times" w:hAnsi="Times"/>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DF7274">
        <w:rPr>
          <w:rFonts w:ascii="Times New Roman" w:hAnsi="Times New Roman"/>
          <w:b/>
          <w:sz w:val="24"/>
          <w:szCs w:val="24"/>
        </w:rPr>
        <w:t>0</w:t>
      </w:r>
    </w:p>
    <w:p w14:paraId="7301ACE3" w14:textId="32591092" w:rsidR="00D07667" w:rsidRPr="008C13F0" w:rsidRDefault="00D07667" w:rsidP="00B63C37">
      <w:pPr>
        <w:pStyle w:val="BodyTextIndent"/>
        <w:numPr>
          <w:ilvl w:val="0"/>
          <w:numId w:val="3"/>
        </w:numPr>
        <w:spacing w:line="276" w:lineRule="auto"/>
        <w:ind w:right="2160"/>
        <w:rPr>
          <w:rFonts w:ascii="Times" w:hAnsi="Times"/>
          <w:sz w:val="24"/>
          <w:szCs w:val="24"/>
        </w:rPr>
      </w:pPr>
      <w:r>
        <w:rPr>
          <w:rFonts w:ascii="Times" w:hAnsi="Times"/>
          <w:b/>
          <w:sz w:val="24"/>
          <w:szCs w:val="24"/>
        </w:rPr>
        <w:t>MINUTES</w:t>
      </w:r>
    </w:p>
    <w:p w14:paraId="678F59DC" w14:textId="3553B9DD" w:rsidR="00AF6368" w:rsidRDefault="00D07667" w:rsidP="00D07667">
      <w:pPr>
        <w:pStyle w:val="BodyTextIndent2"/>
        <w:spacing w:after="0" w:line="276" w:lineRule="auto"/>
        <w:ind w:left="0" w:firstLine="0"/>
        <w:rPr>
          <w:rFonts w:ascii="Times" w:hAnsi="Times"/>
          <w:sz w:val="24"/>
          <w:szCs w:val="24"/>
        </w:rPr>
      </w:pPr>
      <w:bookmarkStart w:id="0" w:name="_Hlk511218663"/>
      <w:r>
        <w:rPr>
          <w:rFonts w:ascii="Times" w:hAnsi="Times"/>
          <w:sz w:val="24"/>
          <w:szCs w:val="24"/>
        </w:rPr>
        <w:t xml:space="preserve">Motion made by </w:t>
      </w:r>
      <w:bookmarkStart w:id="1" w:name="_Hlk77688425"/>
      <w:r w:rsidRPr="00C45C40">
        <w:rPr>
          <w:rFonts w:ascii="Times" w:hAnsi="Times"/>
          <w:b/>
          <w:bCs/>
          <w:i/>
          <w:iCs/>
          <w:sz w:val="24"/>
          <w:szCs w:val="24"/>
        </w:rPr>
        <w:t>Truste</w:t>
      </w:r>
      <w:bookmarkEnd w:id="1"/>
      <w:r w:rsidR="00DF7274">
        <w:rPr>
          <w:rFonts w:ascii="Times" w:hAnsi="Times"/>
          <w:b/>
          <w:bCs/>
          <w:i/>
          <w:iCs/>
          <w:sz w:val="24"/>
          <w:szCs w:val="24"/>
        </w:rPr>
        <w:t>e Werner-</w:t>
      </w:r>
      <w:r w:rsidR="000C67FC">
        <w:rPr>
          <w:rFonts w:ascii="Times" w:hAnsi="Times"/>
          <w:b/>
          <w:bCs/>
          <w:i/>
          <w:iCs/>
          <w:sz w:val="24"/>
          <w:szCs w:val="24"/>
        </w:rPr>
        <w:t>Jahrling seconded</w:t>
      </w:r>
      <w:r>
        <w:rPr>
          <w:rFonts w:ascii="Times" w:hAnsi="Times"/>
          <w:sz w:val="24"/>
          <w:szCs w:val="24"/>
        </w:rPr>
        <w:t xml:space="preserve"> by </w:t>
      </w:r>
      <w:r w:rsidRPr="00C45C40">
        <w:rPr>
          <w:rFonts w:ascii="Times" w:hAnsi="Times"/>
          <w:b/>
          <w:bCs/>
          <w:i/>
          <w:iCs/>
          <w:sz w:val="24"/>
          <w:szCs w:val="24"/>
        </w:rPr>
        <w:t>Trustee</w:t>
      </w:r>
      <w:r w:rsidR="00DF7274">
        <w:rPr>
          <w:rFonts w:ascii="Times" w:hAnsi="Times"/>
          <w:b/>
          <w:bCs/>
          <w:i/>
          <w:iCs/>
          <w:sz w:val="24"/>
          <w:szCs w:val="24"/>
        </w:rPr>
        <w:t xml:space="preserve"> </w:t>
      </w:r>
      <w:r w:rsidR="000C67FC">
        <w:rPr>
          <w:rFonts w:ascii="Times" w:hAnsi="Times"/>
          <w:b/>
          <w:bCs/>
          <w:i/>
          <w:iCs/>
          <w:sz w:val="24"/>
          <w:szCs w:val="24"/>
        </w:rPr>
        <w:t>Olejniczak 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EB17A5">
        <w:rPr>
          <w:rFonts w:ascii="Times" w:hAnsi="Times"/>
          <w:sz w:val="24"/>
          <w:szCs w:val="24"/>
        </w:rPr>
        <w:t xml:space="preserve"> June </w:t>
      </w:r>
      <w:r w:rsidR="007E1BA6">
        <w:rPr>
          <w:rFonts w:ascii="Times" w:hAnsi="Times"/>
          <w:sz w:val="24"/>
          <w:szCs w:val="24"/>
        </w:rPr>
        <w:t>1</w:t>
      </w:r>
      <w:r w:rsidR="00B63C37">
        <w:rPr>
          <w:rFonts w:ascii="Times" w:hAnsi="Times"/>
          <w:sz w:val="24"/>
          <w:szCs w:val="24"/>
        </w:rPr>
        <w:t xml:space="preserve">, </w:t>
      </w:r>
      <w:r w:rsidR="00CE4259">
        <w:rPr>
          <w:rFonts w:ascii="Times" w:hAnsi="Times"/>
          <w:sz w:val="24"/>
          <w:szCs w:val="24"/>
        </w:rPr>
        <w:t>202</w:t>
      </w:r>
      <w:r w:rsidR="007E1BA6">
        <w:rPr>
          <w:rFonts w:ascii="Times" w:hAnsi="Times"/>
          <w:sz w:val="24"/>
          <w:szCs w:val="24"/>
        </w:rPr>
        <w:t>2</w:t>
      </w:r>
      <w:r w:rsidR="00AF6368">
        <w:rPr>
          <w:rFonts w:ascii="Times" w:hAnsi="Times"/>
          <w:sz w:val="24"/>
          <w:szCs w:val="24"/>
        </w:rPr>
        <w:t xml:space="preserve"> </w:t>
      </w:r>
      <w:r w:rsidR="005A5749">
        <w:rPr>
          <w:rFonts w:ascii="Times" w:hAnsi="Times"/>
          <w:sz w:val="24"/>
          <w:szCs w:val="24"/>
        </w:rPr>
        <w:t>Meeting</w:t>
      </w:r>
      <w:r w:rsidR="00AF6368">
        <w:rPr>
          <w:rFonts w:ascii="Times" w:hAnsi="Times"/>
          <w:sz w:val="24"/>
          <w:szCs w:val="24"/>
        </w:rPr>
        <w:t>.</w:t>
      </w:r>
    </w:p>
    <w:p w14:paraId="53619526" w14:textId="7829E271" w:rsidR="00AF6368" w:rsidRDefault="00AF6368" w:rsidP="00D07667">
      <w:pPr>
        <w:pStyle w:val="BodyTextIndent2"/>
        <w:spacing w:after="0" w:line="276" w:lineRule="auto"/>
        <w:ind w:left="0" w:firstLine="0"/>
        <w:rPr>
          <w:rFonts w:ascii="Times" w:hAnsi="Times"/>
          <w:sz w:val="24"/>
          <w:szCs w:val="24"/>
        </w:rPr>
      </w:pPr>
    </w:p>
    <w:p w14:paraId="6CE8E31B" w14:textId="0B78BCF4" w:rsidR="00AF6368" w:rsidRDefault="00AF6368" w:rsidP="00AF6368">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A51C58">
        <w:rPr>
          <w:rFonts w:ascii="Times" w:hAnsi="Times"/>
          <w:b/>
          <w:color w:val="auto"/>
          <w:sz w:val="24"/>
          <w:szCs w:val="24"/>
        </w:rPr>
        <w:t>5</w:t>
      </w:r>
      <w:r>
        <w:rPr>
          <w:rFonts w:ascii="Times" w:hAnsi="Times"/>
          <w:b/>
          <w:color w:val="auto"/>
          <w:sz w:val="24"/>
          <w:szCs w:val="24"/>
        </w:rPr>
        <w:tab/>
        <w:t xml:space="preserve"> NO</w:t>
      </w:r>
      <w:r w:rsidR="00A51C58">
        <w:rPr>
          <w:rFonts w:ascii="Times" w:hAnsi="Times"/>
          <w:b/>
          <w:color w:val="auto"/>
          <w:sz w:val="24"/>
          <w:szCs w:val="24"/>
        </w:rPr>
        <w:t xml:space="preserve"> 0</w:t>
      </w:r>
    </w:p>
    <w:p w14:paraId="408928B5" w14:textId="68EB84E3" w:rsidR="005A5749" w:rsidRDefault="005A5749" w:rsidP="005A5749"/>
    <w:p w14:paraId="31ECB868" w14:textId="000E1AD1" w:rsidR="005A5749" w:rsidRDefault="005A5749" w:rsidP="005A5749">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2" w:name="_Hlk77688394"/>
      <w:r w:rsidRPr="00C45C40">
        <w:rPr>
          <w:rFonts w:ascii="Times" w:hAnsi="Times"/>
          <w:b/>
          <w:bCs/>
          <w:i/>
          <w:iCs/>
          <w:sz w:val="24"/>
          <w:szCs w:val="24"/>
        </w:rPr>
        <w:t>Trustee</w:t>
      </w:r>
      <w:r w:rsidR="00C45C40" w:rsidRPr="00C45C40">
        <w:rPr>
          <w:rFonts w:ascii="Times" w:hAnsi="Times"/>
          <w:b/>
          <w:bCs/>
          <w:i/>
          <w:iCs/>
          <w:sz w:val="24"/>
          <w:szCs w:val="24"/>
        </w:rPr>
        <w:t xml:space="preserve"> </w:t>
      </w:r>
      <w:bookmarkEnd w:id="2"/>
      <w:r w:rsidR="000C67FC">
        <w:rPr>
          <w:rFonts w:ascii="Times" w:hAnsi="Times"/>
          <w:b/>
          <w:bCs/>
          <w:i/>
          <w:iCs/>
          <w:sz w:val="24"/>
          <w:szCs w:val="24"/>
        </w:rPr>
        <w:t>Fuller</w:t>
      </w:r>
      <w:r w:rsidR="000C67FC">
        <w:rPr>
          <w:rFonts w:ascii="Times" w:hAnsi="Times"/>
          <w:sz w:val="24"/>
          <w:szCs w:val="24"/>
        </w:rPr>
        <w:t xml:space="preserve"> seconded</w:t>
      </w:r>
      <w:r>
        <w:rPr>
          <w:rFonts w:ascii="Times" w:hAnsi="Times"/>
          <w:sz w:val="24"/>
          <w:szCs w:val="24"/>
        </w:rPr>
        <w:t xml:space="preserve"> by </w:t>
      </w:r>
      <w:r w:rsidRPr="00C45C40">
        <w:rPr>
          <w:rFonts w:ascii="Times" w:hAnsi="Times"/>
          <w:b/>
          <w:bCs/>
          <w:i/>
          <w:iCs/>
          <w:sz w:val="24"/>
          <w:szCs w:val="24"/>
        </w:rPr>
        <w:t>Trustee</w:t>
      </w:r>
      <w:r w:rsidR="00A51C58">
        <w:rPr>
          <w:rFonts w:ascii="Times" w:hAnsi="Times"/>
          <w:b/>
          <w:bCs/>
          <w:i/>
          <w:iCs/>
          <w:sz w:val="24"/>
          <w:szCs w:val="24"/>
        </w:rPr>
        <w:t xml:space="preserve"> Olejniczak</w:t>
      </w:r>
      <w:r w:rsidR="00C45C40" w:rsidRPr="00C45C40">
        <w:rPr>
          <w:rFonts w:ascii="Times" w:hAnsi="Times"/>
          <w:b/>
          <w:bCs/>
          <w:i/>
          <w:iCs/>
          <w:sz w:val="24"/>
          <w:szCs w:val="24"/>
        </w:rPr>
        <w:t xml:space="preserve"> </w:t>
      </w:r>
      <w:r>
        <w:rPr>
          <w:rFonts w:ascii="Times" w:hAnsi="Times"/>
          <w:sz w:val="24"/>
          <w:szCs w:val="24"/>
        </w:rPr>
        <w:t xml:space="preserve"> </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Pr>
          <w:rFonts w:ascii="Times" w:hAnsi="Times"/>
          <w:sz w:val="24"/>
          <w:szCs w:val="24"/>
        </w:rPr>
        <w:t xml:space="preserve"> June 1</w:t>
      </w:r>
      <w:r w:rsidR="007E1BA6">
        <w:rPr>
          <w:rFonts w:ascii="Times" w:hAnsi="Times"/>
          <w:sz w:val="24"/>
          <w:szCs w:val="24"/>
        </w:rPr>
        <w:t>5t</w:t>
      </w:r>
      <w:r>
        <w:rPr>
          <w:rFonts w:ascii="Times" w:hAnsi="Times"/>
          <w:sz w:val="24"/>
          <w:szCs w:val="24"/>
        </w:rPr>
        <w:t>h</w:t>
      </w:r>
      <w:r w:rsidR="00CE4259">
        <w:rPr>
          <w:rFonts w:ascii="Times" w:hAnsi="Times"/>
          <w:sz w:val="24"/>
          <w:szCs w:val="24"/>
        </w:rPr>
        <w:t>, 202</w:t>
      </w:r>
      <w:r w:rsidR="007E1BA6">
        <w:rPr>
          <w:rFonts w:ascii="Times" w:hAnsi="Times"/>
          <w:sz w:val="24"/>
          <w:szCs w:val="24"/>
        </w:rPr>
        <w:t>2</w:t>
      </w:r>
      <w:r>
        <w:rPr>
          <w:rFonts w:ascii="Times" w:hAnsi="Times"/>
          <w:sz w:val="24"/>
          <w:szCs w:val="24"/>
        </w:rPr>
        <w:t xml:space="preserve"> Special Meeting.</w:t>
      </w:r>
    </w:p>
    <w:p w14:paraId="616B4C7D" w14:textId="77777777" w:rsidR="005A5749" w:rsidRDefault="005A5749" w:rsidP="005A5749">
      <w:pPr>
        <w:pStyle w:val="BodyTextIndent2"/>
        <w:spacing w:after="0" w:line="276" w:lineRule="auto"/>
        <w:ind w:left="0" w:firstLine="0"/>
        <w:rPr>
          <w:rFonts w:ascii="Times" w:hAnsi="Times"/>
          <w:sz w:val="24"/>
          <w:szCs w:val="24"/>
        </w:rPr>
      </w:pPr>
    </w:p>
    <w:p w14:paraId="344C4467" w14:textId="0A45E9BE" w:rsidR="00AF6368" w:rsidRDefault="005A5749" w:rsidP="00020E99">
      <w:pPr>
        <w:pStyle w:val="Heading5"/>
        <w:spacing w:line="276" w:lineRule="auto"/>
        <w:ind w:right="2160"/>
        <w:rPr>
          <w:rFonts w:ascii="Times" w:hAnsi="Times"/>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A51C58">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C45C40">
        <w:rPr>
          <w:rFonts w:ascii="Times" w:hAnsi="Times"/>
          <w:b/>
          <w:sz w:val="24"/>
          <w:szCs w:val="24"/>
        </w:rPr>
        <w:t xml:space="preserve"> </w:t>
      </w:r>
      <w:r w:rsidR="00A51C58">
        <w:rPr>
          <w:rFonts w:ascii="Times" w:hAnsi="Times"/>
          <w:b/>
          <w:sz w:val="24"/>
          <w:szCs w:val="24"/>
        </w:rPr>
        <w:t>0</w:t>
      </w:r>
    </w:p>
    <w:bookmarkEnd w:id="0"/>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1286961E" w14:textId="7E57AFB3" w:rsidR="00E41D6D" w:rsidRDefault="00E41D6D" w:rsidP="00E41D6D">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5039B086" w14:textId="77777777" w:rsidR="00E41D6D" w:rsidRDefault="00E41D6D" w:rsidP="00E41D6D">
      <w:pPr>
        <w:pStyle w:val="List2"/>
        <w:spacing w:line="276" w:lineRule="auto"/>
        <w:ind w:left="0" w:firstLine="0"/>
        <w:rPr>
          <w:rFonts w:ascii="Times" w:hAnsi="Times"/>
          <w:b/>
          <w:bCs/>
          <w:sz w:val="24"/>
          <w:szCs w:val="24"/>
        </w:rPr>
      </w:pP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01EDC85C"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w:t>
      </w:r>
      <w:bookmarkStart w:id="3" w:name="_Hlk77689119"/>
      <w:r w:rsidRPr="00C45C40">
        <w:rPr>
          <w:rFonts w:ascii="Times" w:hAnsi="Times"/>
          <w:b/>
          <w:i/>
          <w:iCs/>
          <w:sz w:val="24"/>
          <w:szCs w:val="24"/>
        </w:rPr>
        <w:t>Trustee</w:t>
      </w:r>
      <w:r w:rsidR="00C45C40" w:rsidRPr="00C45C40">
        <w:rPr>
          <w:rFonts w:ascii="Times" w:hAnsi="Times"/>
          <w:b/>
          <w:i/>
          <w:iCs/>
          <w:sz w:val="24"/>
          <w:szCs w:val="24"/>
        </w:rPr>
        <w:t xml:space="preserve"> </w:t>
      </w:r>
      <w:r w:rsidR="000C67FC">
        <w:rPr>
          <w:rFonts w:ascii="Times" w:hAnsi="Times"/>
          <w:b/>
          <w:i/>
          <w:iCs/>
          <w:sz w:val="24"/>
          <w:szCs w:val="24"/>
        </w:rPr>
        <w:t>Fuller</w:t>
      </w:r>
      <w:r w:rsidR="000C67FC">
        <w:rPr>
          <w:rFonts w:ascii="Times" w:hAnsi="Times"/>
          <w:bCs/>
          <w:sz w:val="24"/>
          <w:szCs w:val="24"/>
        </w:rPr>
        <w:t xml:space="preserve"> seconded</w:t>
      </w:r>
      <w:r>
        <w:rPr>
          <w:rFonts w:ascii="Times" w:hAnsi="Times"/>
          <w:bCs/>
          <w:sz w:val="24"/>
          <w:szCs w:val="24"/>
        </w:rPr>
        <w:t xml:space="preserve"> by </w:t>
      </w:r>
      <w:r w:rsidR="00C45C40" w:rsidRPr="00C45C40">
        <w:rPr>
          <w:rFonts w:ascii="Times" w:hAnsi="Times"/>
          <w:b/>
          <w:bCs/>
          <w:i/>
          <w:iCs/>
          <w:sz w:val="24"/>
          <w:szCs w:val="24"/>
        </w:rPr>
        <w:t xml:space="preserve">Trustee </w:t>
      </w:r>
      <w:r w:rsidR="00A51C58">
        <w:rPr>
          <w:rFonts w:ascii="Times" w:hAnsi="Times"/>
          <w:b/>
          <w:bCs/>
          <w:i/>
          <w:iCs/>
          <w:sz w:val="24"/>
          <w:szCs w:val="24"/>
        </w:rPr>
        <w:t>Olejniczak</w:t>
      </w:r>
      <w:r w:rsidR="00C45C40">
        <w:rPr>
          <w:rFonts w:ascii="Times" w:hAnsi="Times"/>
          <w:sz w:val="24"/>
          <w:szCs w:val="24"/>
        </w:rPr>
        <w:t xml:space="preserve">  </w:t>
      </w:r>
      <w:r>
        <w:rPr>
          <w:rFonts w:ascii="Times" w:hAnsi="Times"/>
          <w:bCs/>
          <w:sz w:val="24"/>
          <w:szCs w:val="24"/>
        </w:rPr>
        <w:t xml:space="preserve"> </w:t>
      </w:r>
      <w:bookmarkEnd w:id="3"/>
      <w:r>
        <w:rPr>
          <w:rFonts w:ascii="Times" w:hAnsi="Times"/>
          <w:bCs/>
          <w:sz w:val="24"/>
          <w:szCs w:val="24"/>
        </w:rPr>
        <w:t>to accept the Treasurer’s report   as submitted.</w:t>
      </w:r>
    </w:p>
    <w:p w14:paraId="658C6E00" w14:textId="58864D8C" w:rsidR="001A4D5D" w:rsidRDefault="00E41D6D" w:rsidP="00E41D6D">
      <w:pPr>
        <w:pStyle w:val="BodyTextIndent"/>
        <w:tabs>
          <w:tab w:val="clear" w:pos="3600"/>
        </w:tabs>
        <w:spacing w:line="276" w:lineRule="auto"/>
        <w:ind w:left="0"/>
        <w:rPr>
          <w:rFonts w:ascii="Times" w:hAnsi="Times"/>
          <w:bCs/>
          <w:sz w:val="24"/>
          <w:szCs w:val="24"/>
        </w:rPr>
      </w:pPr>
      <w:r>
        <w:rPr>
          <w:rFonts w:ascii="Times" w:hAnsi="Times"/>
          <w:bCs/>
          <w:sz w:val="24"/>
          <w:szCs w:val="24"/>
        </w:rPr>
        <w:tab/>
      </w:r>
      <w:r w:rsidRPr="00C45C40">
        <w:rPr>
          <w:rFonts w:ascii="Times" w:hAnsi="Times"/>
          <w:b/>
          <w:sz w:val="24"/>
          <w:szCs w:val="24"/>
        </w:rPr>
        <w:t>VOTE:</w:t>
      </w:r>
      <w:r w:rsidRPr="00C45C40">
        <w:rPr>
          <w:rFonts w:ascii="Times" w:hAnsi="Times"/>
          <w:b/>
          <w:sz w:val="24"/>
          <w:szCs w:val="24"/>
        </w:rPr>
        <w:tab/>
        <w:t>YES</w:t>
      </w:r>
      <w:r w:rsidRPr="00C45C40">
        <w:rPr>
          <w:rFonts w:ascii="Times" w:hAnsi="Times"/>
          <w:b/>
          <w:sz w:val="24"/>
          <w:szCs w:val="24"/>
        </w:rPr>
        <w:tab/>
      </w:r>
      <w:r w:rsidR="00A51C58">
        <w:rPr>
          <w:rFonts w:ascii="Times" w:hAnsi="Times"/>
          <w:b/>
          <w:sz w:val="24"/>
          <w:szCs w:val="24"/>
        </w:rPr>
        <w:t>5</w:t>
      </w:r>
      <w:r w:rsidRPr="00C45C40">
        <w:rPr>
          <w:rFonts w:ascii="Times" w:hAnsi="Times"/>
          <w:b/>
          <w:sz w:val="24"/>
          <w:szCs w:val="24"/>
        </w:rPr>
        <w:tab/>
        <w:t>NO</w:t>
      </w:r>
      <w:r w:rsidR="00C45C40" w:rsidRPr="00C45C40">
        <w:rPr>
          <w:rFonts w:ascii="Times" w:hAnsi="Times"/>
          <w:b/>
          <w:sz w:val="24"/>
          <w:szCs w:val="24"/>
        </w:rPr>
        <w:t xml:space="preserve"> </w:t>
      </w:r>
      <w:r w:rsidR="00A51C58">
        <w:rPr>
          <w:rFonts w:ascii="Times" w:hAnsi="Times"/>
          <w:b/>
          <w:sz w:val="24"/>
          <w:szCs w:val="24"/>
        </w:rPr>
        <w:t xml:space="preserve"> 0</w:t>
      </w:r>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71D881EF" w:rsidR="00E41D6D" w:rsidRPr="00E10749" w:rsidRDefault="00E41D6D" w:rsidP="00A51C58">
      <w:pPr>
        <w:pStyle w:val="ListContinue2"/>
        <w:spacing w:line="276" w:lineRule="auto"/>
        <w:ind w:left="0"/>
        <w:rPr>
          <w:rFonts w:ascii="Times" w:hAnsi="Times"/>
          <w:sz w:val="24"/>
          <w:szCs w:val="24"/>
        </w:rPr>
      </w:pPr>
      <w:r>
        <w:rPr>
          <w:rFonts w:ascii="Times" w:hAnsi="Times"/>
          <w:sz w:val="24"/>
          <w:szCs w:val="24"/>
        </w:rPr>
        <w:tab/>
        <w:t xml:space="preserve">Motion made by </w:t>
      </w:r>
      <w:r w:rsidR="00C45C40" w:rsidRPr="00C45C40">
        <w:rPr>
          <w:rFonts w:ascii="Times" w:hAnsi="Times"/>
          <w:b/>
          <w:bCs/>
          <w:i/>
          <w:iCs/>
          <w:sz w:val="24"/>
          <w:szCs w:val="24"/>
        </w:rPr>
        <w:t xml:space="preserve">Trustee </w:t>
      </w:r>
      <w:r w:rsidR="00A51C58">
        <w:rPr>
          <w:rFonts w:ascii="Times" w:hAnsi="Times"/>
          <w:b/>
          <w:bCs/>
          <w:i/>
          <w:iCs/>
          <w:sz w:val="24"/>
          <w:szCs w:val="24"/>
        </w:rPr>
        <w:t>Werner-Jahrling</w:t>
      </w:r>
      <w:r w:rsidR="007E1BA6">
        <w:rPr>
          <w:rFonts w:ascii="Times" w:hAnsi="Times"/>
          <w:b/>
          <w:bCs/>
          <w:i/>
          <w:iCs/>
          <w:sz w:val="24"/>
          <w:szCs w:val="24"/>
        </w:rPr>
        <w:t xml:space="preserve">   </w:t>
      </w:r>
      <w:r>
        <w:rPr>
          <w:rFonts w:ascii="Times" w:hAnsi="Times"/>
          <w:sz w:val="24"/>
          <w:szCs w:val="24"/>
        </w:rPr>
        <w:t xml:space="preserve">seconded by </w:t>
      </w:r>
      <w:r w:rsidR="00C45C40" w:rsidRPr="00C45C40">
        <w:rPr>
          <w:rFonts w:ascii="Times" w:hAnsi="Times"/>
          <w:b/>
          <w:bCs/>
          <w:i/>
          <w:iCs/>
          <w:sz w:val="24"/>
          <w:szCs w:val="24"/>
        </w:rPr>
        <w:t xml:space="preserve">Trustee </w:t>
      </w:r>
      <w:r w:rsidR="000C67FC">
        <w:rPr>
          <w:rFonts w:ascii="Times" w:hAnsi="Times"/>
          <w:b/>
          <w:bCs/>
          <w:i/>
          <w:iCs/>
          <w:sz w:val="24"/>
          <w:szCs w:val="24"/>
        </w:rPr>
        <w:t>Fuller to</w:t>
      </w:r>
      <w:r w:rsidRPr="00E10749">
        <w:rPr>
          <w:rFonts w:ascii="Times" w:hAnsi="Times"/>
          <w:sz w:val="24"/>
          <w:szCs w:val="24"/>
        </w:rPr>
        <w:t xml:space="preserve"> </w:t>
      </w:r>
      <w:r w:rsidR="000C67FC">
        <w:rPr>
          <w:rFonts w:ascii="Times" w:hAnsi="Times"/>
          <w:sz w:val="24"/>
          <w:szCs w:val="24"/>
        </w:rPr>
        <w:t>a</w:t>
      </w:r>
      <w:r w:rsidR="000C67FC" w:rsidRPr="00E10749">
        <w:rPr>
          <w:rFonts w:ascii="Times" w:hAnsi="Times"/>
          <w:sz w:val="24"/>
          <w:szCs w:val="24"/>
        </w:rPr>
        <w:t xml:space="preserve">pprove </w:t>
      </w:r>
      <w:r w:rsidR="000C67FC">
        <w:rPr>
          <w:rFonts w:ascii="Times" w:hAnsi="Times"/>
          <w:sz w:val="24"/>
          <w:szCs w:val="24"/>
        </w:rPr>
        <w:tab/>
      </w:r>
      <w:r w:rsidRPr="00E10749">
        <w:rPr>
          <w:rFonts w:ascii="Times" w:hAnsi="Times"/>
          <w:sz w:val="24"/>
          <w:szCs w:val="24"/>
        </w:rPr>
        <w:t>vouchers as audited</w:t>
      </w:r>
      <w:r w:rsidR="00A51C58">
        <w:rPr>
          <w:rFonts w:ascii="Times" w:hAnsi="Times"/>
          <w:sz w:val="24"/>
          <w:szCs w:val="24"/>
        </w:rPr>
        <w:t xml:space="preserve"> for payment.</w:t>
      </w:r>
    </w:p>
    <w:p w14:paraId="78CCC1ED" w14:textId="70A260E8"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A51C58">
        <w:rPr>
          <w:rFonts w:ascii="Times" w:hAnsi="Times"/>
          <w:b/>
          <w:sz w:val="24"/>
          <w:szCs w:val="24"/>
        </w:rPr>
        <w:t>5</w:t>
      </w:r>
      <w:r w:rsidRPr="00E10749">
        <w:rPr>
          <w:rFonts w:ascii="Times" w:hAnsi="Times"/>
          <w:b/>
          <w:sz w:val="24"/>
          <w:szCs w:val="24"/>
        </w:rPr>
        <w:tab/>
        <w:t>NO</w:t>
      </w:r>
      <w:r w:rsidR="00C45C40">
        <w:rPr>
          <w:rFonts w:ascii="Times" w:hAnsi="Times"/>
          <w:b/>
          <w:sz w:val="24"/>
          <w:szCs w:val="24"/>
        </w:rPr>
        <w:t xml:space="preserve"> </w:t>
      </w:r>
      <w:r w:rsidR="00A51C58">
        <w:rPr>
          <w:rFonts w:ascii="Times" w:hAnsi="Times"/>
          <w:b/>
          <w:sz w:val="24"/>
          <w:szCs w:val="24"/>
        </w:rPr>
        <w:t xml:space="preserve"> 0</w:t>
      </w:r>
    </w:p>
    <w:p w14:paraId="4B993B10" w14:textId="77777777" w:rsidR="000B548D" w:rsidRPr="000B548D" w:rsidRDefault="000B548D" w:rsidP="000B548D">
      <w:pPr>
        <w:pStyle w:val="ListContinue2"/>
        <w:spacing w:line="276" w:lineRule="auto"/>
        <w:ind w:left="1086"/>
        <w:rPr>
          <w:rFonts w:ascii="Times" w:hAnsi="Times"/>
          <w:b/>
          <w:sz w:val="28"/>
          <w:szCs w:val="28"/>
        </w:rPr>
      </w:pPr>
      <w:r w:rsidRPr="000B548D">
        <w:rPr>
          <w:rFonts w:ascii="Times" w:hAnsi="Times"/>
          <w:b/>
          <w:sz w:val="28"/>
          <w:szCs w:val="28"/>
        </w:rPr>
        <w:lastRenderedPageBreak/>
        <w:t>3.</w:t>
      </w:r>
      <w:r w:rsidRPr="000B548D">
        <w:rPr>
          <w:rFonts w:ascii="Times" w:hAnsi="Times"/>
          <w:b/>
          <w:sz w:val="28"/>
          <w:szCs w:val="28"/>
        </w:rPr>
        <w:tab/>
        <w:t xml:space="preserve"> Transfers</w:t>
      </w:r>
    </w:p>
    <w:tbl>
      <w:tblPr>
        <w:tblW w:w="9360" w:type="dxa"/>
        <w:tblLook w:val="04A0" w:firstRow="1" w:lastRow="0" w:firstColumn="1" w:lastColumn="0" w:noHBand="0" w:noVBand="1"/>
      </w:tblPr>
      <w:tblGrid>
        <w:gridCol w:w="8086"/>
        <w:gridCol w:w="663"/>
        <w:gridCol w:w="611"/>
      </w:tblGrid>
      <w:tr w:rsidR="00AF7F99" w:rsidRPr="00AF7F99" w14:paraId="7815DC7E" w14:textId="77777777" w:rsidTr="000506C0">
        <w:trPr>
          <w:trHeight w:val="450"/>
        </w:trPr>
        <w:tc>
          <w:tcPr>
            <w:tcW w:w="7980" w:type="dxa"/>
            <w:tcBorders>
              <w:top w:val="nil"/>
              <w:left w:val="nil"/>
              <w:bottom w:val="nil"/>
              <w:right w:val="nil"/>
            </w:tcBorders>
            <w:shd w:val="clear" w:color="auto" w:fill="auto"/>
            <w:noWrap/>
            <w:vAlign w:val="bottom"/>
            <w:hideMark/>
          </w:tcPr>
          <w:p w14:paraId="2127C5D7" w14:textId="16E8E6EA" w:rsidR="00AF7F99" w:rsidRPr="001A4D5D" w:rsidRDefault="00AF7F99" w:rsidP="00AF7F99">
            <w:pPr>
              <w:spacing w:after="0" w:line="240" w:lineRule="auto"/>
              <w:rPr>
                <w:rFonts w:ascii="Times New Roman" w:eastAsia="Times New Roman" w:hAnsi="Times New Roman"/>
                <w:b/>
                <w:bCs/>
                <w:i/>
                <w:iCs/>
                <w:sz w:val="28"/>
                <w:szCs w:val="28"/>
              </w:rPr>
            </w:pPr>
          </w:p>
        </w:tc>
        <w:tc>
          <w:tcPr>
            <w:tcW w:w="657" w:type="dxa"/>
            <w:tcBorders>
              <w:top w:val="nil"/>
              <w:left w:val="nil"/>
              <w:bottom w:val="nil"/>
              <w:right w:val="nil"/>
            </w:tcBorders>
            <w:shd w:val="clear" w:color="auto" w:fill="auto"/>
            <w:noWrap/>
            <w:vAlign w:val="bottom"/>
            <w:hideMark/>
          </w:tcPr>
          <w:p w14:paraId="0DDD892C" w14:textId="77777777" w:rsidR="00AF7F99" w:rsidRPr="00AF7F99" w:rsidRDefault="00AF7F99" w:rsidP="00AF7F99">
            <w:pPr>
              <w:spacing w:after="0" w:line="240" w:lineRule="auto"/>
              <w:rPr>
                <w:rFonts w:ascii="Times New Roman" w:eastAsia="Times New Roman" w:hAnsi="Times New Roman"/>
                <w:b/>
                <w:bCs/>
                <w:sz w:val="36"/>
                <w:szCs w:val="36"/>
              </w:rPr>
            </w:pPr>
          </w:p>
        </w:tc>
        <w:tc>
          <w:tcPr>
            <w:tcW w:w="723" w:type="dxa"/>
            <w:tcBorders>
              <w:top w:val="nil"/>
              <w:left w:val="nil"/>
              <w:bottom w:val="nil"/>
              <w:right w:val="nil"/>
            </w:tcBorders>
            <w:shd w:val="clear" w:color="auto" w:fill="auto"/>
            <w:noWrap/>
            <w:vAlign w:val="bottom"/>
            <w:hideMark/>
          </w:tcPr>
          <w:p w14:paraId="06E41C14" w14:textId="77777777" w:rsidR="00AF7F99" w:rsidRPr="00AF7F99" w:rsidRDefault="00AF7F99" w:rsidP="00AF7F99">
            <w:pPr>
              <w:spacing w:after="0" w:line="240" w:lineRule="auto"/>
              <w:jc w:val="right"/>
              <w:rPr>
                <w:rFonts w:ascii="Times New Roman" w:eastAsia="Times New Roman" w:hAnsi="Times New Roman"/>
                <w:sz w:val="20"/>
                <w:szCs w:val="20"/>
              </w:rPr>
            </w:pPr>
          </w:p>
        </w:tc>
      </w:tr>
      <w:tr w:rsidR="00AF7F99" w:rsidRPr="00AF7F99" w14:paraId="36B73C9E" w14:textId="77777777" w:rsidTr="000506C0">
        <w:trPr>
          <w:trHeight w:val="375"/>
        </w:trPr>
        <w:tc>
          <w:tcPr>
            <w:tcW w:w="7980" w:type="dxa"/>
            <w:tcBorders>
              <w:top w:val="nil"/>
              <w:left w:val="nil"/>
              <w:bottom w:val="nil"/>
              <w:right w:val="nil"/>
            </w:tcBorders>
            <w:shd w:val="clear" w:color="auto" w:fill="auto"/>
            <w:noWrap/>
            <w:vAlign w:val="bottom"/>
            <w:hideMark/>
          </w:tcPr>
          <w:p w14:paraId="79B8B492" w14:textId="77777777" w:rsidR="00AF7F99" w:rsidRPr="00AF7F99" w:rsidRDefault="00AF7F99" w:rsidP="00AF7F99">
            <w:pPr>
              <w:spacing w:after="0" w:line="240" w:lineRule="auto"/>
              <w:jc w:val="right"/>
              <w:rPr>
                <w:rFonts w:ascii="Times New Roman" w:eastAsia="Times New Roman" w:hAnsi="Times New Roman"/>
                <w:sz w:val="20"/>
                <w:szCs w:val="20"/>
              </w:rPr>
            </w:pPr>
          </w:p>
        </w:tc>
        <w:tc>
          <w:tcPr>
            <w:tcW w:w="657" w:type="dxa"/>
            <w:tcBorders>
              <w:top w:val="nil"/>
              <w:left w:val="nil"/>
              <w:bottom w:val="nil"/>
              <w:right w:val="nil"/>
            </w:tcBorders>
            <w:shd w:val="clear" w:color="auto" w:fill="auto"/>
            <w:noWrap/>
            <w:vAlign w:val="bottom"/>
            <w:hideMark/>
          </w:tcPr>
          <w:p w14:paraId="3DF44D56" w14:textId="77777777" w:rsidR="00AF7F99" w:rsidRPr="00AF7F99" w:rsidRDefault="00AF7F99" w:rsidP="00AF7F99">
            <w:pPr>
              <w:spacing w:after="0" w:line="240" w:lineRule="auto"/>
              <w:rPr>
                <w:rFonts w:ascii="Times New Roman" w:eastAsia="Times New Roman" w:hAnsi="Times New Roman"/>
                <w:sz w:val="20"/>
                <w:szCs w:val="20"/>
              </w:rPr>
            </w:pPr>
          </w:p>
        </w:tc>
        <w:tc>
          <w:tcPr>
            <w:tcW w:w="723" w:type="dxa"/>
            <w:tcBorders>
              <w:top w:val="nil"/>
              <w:left w:val="nil"/>
              <w:bottom w:val="nil"/>
              <w:right w:val="nil"/>
            </w:tcBorders>
            <w:shd w:val="clear" w:color="auto" w:fill="auto"/>
            <w:noWrap/>
            <w:vAlign w:val="bottom"/>
            <w:hideMark/>
          </w:tcPr>
          <w:p w14:paraId="60479F4D" w14:textId="77777777" w:rsidR="00AF7F99" w:rsidRPr="00AF7F99" w:rsidRDefault="00AF7F99" w:rsidP="00AF7F99">
            <w:pPr>
              <w:spacing w:after="0" w:line="240" w:lineRule="auto"/>
              <w:jc w:val="right"/>
              <w:rPr>
                <w:rFonts w:ascii="Times New Roman" w:eastAsia="Times New Roman" w:hAnsi="Times New Roman"/>
                <w:sz w:val="20"/>
                <w:szCs w:val="20"/>
              </w:rPr>
            </w:pPr>
          </w:p>
        </w:tc>
      </w:tr>
      <w:tr w:rsidR="00844EDB" w:rsidRPr="001A4D5D" w14:paraId="474D7EE3" w14:textId="77777777" w:rsidTr="000506C0">
        <w:trPr>
          <w:trHeight w:val="450"/>
        </w:trPr>
        <w:tc>
          <w:tcPr>
            <w:tcW w:w="7980" w:type="dxa"/>
            <w:tcBorders>
              <w:top w:val="nil"/>
              <w:left w:val="nil"/>
              <w:bottom w:val="nil"/>
              <w:right w:val="nil"/>
            </w:tcBorders>
            <w:shd w:val="clear" w:color="auto" w:fill="auto"/>
            <w:noWrap/>
            <w:vAlign w:val="bottom"/>
            <w:hideMark/>
          </w:tcPr>
          <w:tbl>
            <w:tblPr>
              <w:tblW w:w="9920" w:type="dxa"/>
              <w:tblLook w:val="04A0" w:firstRow="1" w:lastRow="0" w:firstColumn="1" w:lastColumn="0" w:noHBand="0" w:noVBand="1"/>
            </w:tblPr>
            <w:tblGrid>
              <w:gridCol w:w="5344"/>
              <w:gridCol w:w="1263"/>
              <w:gridCol w:w="1263"/>
            </w:tblGrid>
            <w:tr w:rsidR="000506C0" w:rsidRPr="000506C0" w14:paraId="7B04B730" w14:textId="77777777" w:rsidTr="000506C0">
              <w:trPr>
                <w:trHeight w:val="450"/>
              </w:trPr>
              <w:tc>
                <w:tcPr>
                  <w:tcW w:w="6800" w:type="dxa"/>
                  <w:tcBorders>
                    <w:top w:val="nil"/>
                    <w:left w:val="nil"/>
                    <w:bottom w:val="nil"/>
                    <w:right w:val="nil"/>
                  </w:tcBorders>
                  <w:shd w:val="clear" w:color="auto" w:fill="auto"/>
                  <w:noWrap/>
                  <w:vAlign w:val="bottom"/>
                  <w:hideMark/>
                </w:tcPr>
                <w:p w14:paraId="539B4B78" w14:textId="77777777" w:rsidR="000506C0" w:rsidRPr="000506C0" w:rsidRDefault="000506C0" w:rsidP="000506C0">
                  <w:pPr>
                    <w:spacing w:after="0" w:line="240" w:lineRule="auto"/>
                    <w:rPr>
                      <w:rFonts w:ascii="Times New Roman" w:eastAsia="Times New Roman" w:hAnsi="Times New Roman"/>
                      <w:b/>
                      <w:bCs/>
                      <w:sz w:val="36"/>
                      <w:szCs w:val="36"/>
                    </w:rPr>
                  </w:pPr>
                  <w:r w:rsidRPr="000506C0">
                    <w:rPr>
                      <w:rFonts w:ascii="Times New Roman" w:eastAsia="Times New Roman" w:hAnsi="Times New Roman"/>
                      <w:b/>
                      <w:bCs/>
                      <w:sz w:val="36"/>
                      <w:szCs w:val="36"/>
                    </w:rPr>
                    <w:t>Transfers for Fiscal Year 5/31/22 - July 6</w:t>
                  </w:r>
                </w:p>
              </w:tc>
              <w:tc>
                <w:tcPr>
                  <w:tcW w:w="1560" w:type="dxa"/>
                  <w:tcBorders>
                    <w:top w:val="nil"/>
                    <w:left w:val="nil"/>
                    <w:bottom w:val="nil"/>
                    <w:right w:val="nil"/>
                  </w:tcBorders>
                  <w:shd w:val="clear" w:color="auto" w:fill="auto"/>
                  <w:noWrap/>
                  <w:vAlign w:val="bottom"/>
                  <w:hideMark/>
                </w:tcPr>
                <w:p w14:paraId="07AB24C5" w14:textId="77777777" w:rsidR="000506C0" w:rsidRPr="000506C0" w:rsidRDefault="000506C0" w:rsidP="000506C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4BAE5BCD"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A088C69" w14:textId="77777777" w:rsidTr="000506C0">
              <w:trPr>
                <w:trHeight w:val="375"/>
              </w:trPr>
              <w:tc>
                <w:tcPr>
                  <w:tcW w:w="6800" w:type="dxa"/>
                  <w:tcBorders>
                    <w:top w:val="nil"/>
                    <w:left w:val="nil"/>
                    <w:bottom w:val="nil"/>
                    <w:right w:val="nil"/>
                  </w:tcBorders>
                  <w:shd w:val="clear" w:color="auto" w:fill="auto"/>
                  <w:noWrap/>
                  <w:vAlign w:val="bottom"/>
                  <w:hideMark/>
                </w:tcPr>
                <w:p w14:paraId="7EF4A5F8"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A900CEA"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34C1D3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16597FF" w14:textId="77777777" w:rsidTr="000506C0">
              <w:trPr>
                <w:trHeight w:val="450"/>
              </w:trPr>
              <w:tc>
                <w:tcPr>
                  <w:tcW w:w="6800" w:type="dxa"/>
                  <w:tcBorders>
                    <w:top w:val="nil"/>
                    <w:left w:val="nil"/>
                    <w:bottom w:val="nil"/>
                    <w:right w:val="nil"/>
                  </w:tcBorders>
                  <w:shd w:val="clear" w:color="auto" w:fill="auto"/>
                  <w:noWrap/>
                  <w:vAlign w:val="bottom"/>
                  <w:hideMark/>
                </w:tcPr>
                <w:p w14:paraId="24FF670C" w14:textId="77777777" w:rsidR="000506C0" w:rsidRPr="000506C0" w:rsidRDefault="000506C0" w:rsidP="000506C0">
                  <w:pPr>
                    <w:spacing w:after="0" w:line="240" w:lineRule="auto"/>
                    <w:rPr>
                      <w:rFonts w:ascii="Times New Roman" w:eastAsia="Times New Roman" w:hAnsi="Times New Roman"/>
                      <w:b/>
                      <w:bCs/>
                      <w:sz w:val="36"/>
                      <w:szCs w:val="36"/>
                    </w:rPr>
                  </w:pPr>
                  <w:r w:rsidRPr="000506C0">
                    <w:rPr>
                      <w:rFonts w:ascii="Times New Roman" w:eastAsia="Times New Roman" w:hAnsi="Times New Roman"/>
                      <w:b/>
                      <w:bCs/>
                      <w:sz w:val="36"/>
                      <w:szCs w:val="36"/>
                    </w:rPr>
                    <w:t>General Fund Expenditures</w:t>
                  </w:r>
                </w:p>
              </w:tc>
              <w:tc>
                <w:tcPr>
                  <w:tcW w:w="1560" w:type="dxa"/>
                  <w:tcBorders>
                    <w:top w:val="nil"/>
                    <w:left w:val="nil"/>
                    <w:bottom w:val="nil"/>
                    <w:right w:val="nil"/>
                  </w:tcBorders>
                  <w:shd w:val="clear" w:color="auto" w:fill="auto"/>
                  <w:noWrap/>
                  <w:vAlign w:val="bottom"/>
                  <w:hideMark/>
                </w:tcPr>
                <w:p w14:paraId="7520F519" w14:textId="77777777" w:rsidR="000506C0" w:rsidRPr="000506C0" w:rsidRDefault="000506C0" w:rsidP="000506C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0C67B3B3"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A7ABFC9" w14:textId="77777777" w:rsidTr="000506C0">
              <w:trPr>
                <w:trHeight w:val="405"/>
              </w:trPr>
              <w:tc>
                <w:tcPr>
                  <w:tcW w:w="6800" w:type="dxa"/>
                  <w:tcBorders>
                    <w:top w:val="nil"/>
                    <w:left w:val="nil"/>
                    <w:bottom w:val="nil"/>
                    <w:right w:val="nil"/>
                  </w:tcBorders>
                  <w:shd w:val="clear" w:color="auto" w:fill="auto"/>
                  <w:noWrap/>
                  <w:vAlign w:val="bottom"/>
                  <w:hideMark/>
                </w:tcPr>
                <w:p w14:paraId="3184CD6E" w14:textId="77777777" w:rsidR="000506C0" w:rsidRPr="000506C0" w:rsidRDefault="000506C0" w:rsidP="000506C0">
                  <w:pPr>
                    <w:spacing w:after="0" w:line="240" w:lineRule="auto"/>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4EC9CCDA"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2EC4AF03"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To</w:t>
                  </w:r>
                </w:p>
              </w:tc>
            </w:tr>
            <w:tr w:rsidR="000506C0" w:rsidRPr="000506C0" w14:paraId="07F4F8C8" w14:textId="77777777" w:rsidTr="000506C0">
              <w:trPr>
                <w:trHeight w:val="405"/>
              </w:trPr>
              <w:tc>
                <w:tcPr>
                  <w:tcW w:w="6800" w:type="dxa"/>
                  <w:tcBorders>
                    <w:top w:val="nil"/>
                    <w:left w:val="nil"/>
                    <w:bottom w:val="nil"/>
                    <w:right w:val="nil"/>
                  </w:tcBorders>
                  <w:shd w:val="clear" w:color="auto" w:fill="auto"/>
                  <w:noWrap/>
                  <w:vAlign w:val="bottom"/>
                  <w:hideMark/>
                </w:tcPr>
                <w:p w14:paraId="621C569D"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Mayor Cell Phone</w:t>
                  </w:r>
                </w:p>
              </w:tc>
              <w:tc>
                <w:tcPr>
                  <w:tcW w:w="1560" w:type="dxa"/>
                  <w:tcBorders>
                    <w:top w:val="nil"/>
                    <w:left w:val="nil"/>
                    <w:bottom w:val="nil"/>
                    <w:right w:val="nil"/>
                  </w:tcBorders>
                  <w:shd w:val="clear" w:color="auto" w:fill="auto"/>
                  <w:noWrap/>
                  <w:vAlign w:val="bottom"/>
                  <w:hideMark/>
                </w:tcPr>
                <w:p w14:paraId="7433A1A5"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7BCD2442"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5440797B" w14:textId="77777777" w:rsidTr="000506C0">
              <w:trPr>
                <w:trHeight w:val="405"/>
              </w:trPr>
              <w:tc>
                <w:tcPr>
                  <w:tcW w:w="6800" w:type="dxa"/>
                  <w:tcBorders>
                    <w:top w:val="nil"/>
                    <w:left w:val="nil"/>
                    <w:bottom w:val="nil"/>
                    <w:right w:val="nil"/>
                  </w:tcBorders>
                  <w:shd w:val="clear" w:color="auto" w:fill="auto"/>
                  <w:noWrap/>
                  <w:vAlign w:val="bottom"/>
                  <w:hideMark/>
                </w:tcPr>
                <w:p w14:paraId="5BF8CD6C"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Mayor Salaries</w:t>
                  </w:r>
                </w:p>
              </w:tc>
              <w:tc>
                <w:tcPr>
                  <w:tcW w:w="1560" w:type="dxa"/>
                  <w:tcBorders>
                    <w:top w:val="nil"/>
                    <w:left w:val="nil"/>
                    <w:bottom w:val="nil"/>
                    <w:right w:val="nil"/>
                  </w:tcBorders>
                  <w:shd w:val="clear" w:color="auto" w:fill="auto"/>
                  <w:noWrap/>
                  <w:vAlign w:val="bottom"/>
                  <w:hideMark/>
                </w:tcPr>
                <w:p w14:paraId="72ED8DF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E6CF004"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0F175C08" w14:textId="77777777" w:rsidTr="000506C0">
              <w:trPr>
                <w:trHeight w:val="405"/>
              </w:trPr>
              <w:tc>
                <w:tcPr>
                  <w:tcW w:w="6800" w:type="dxa"/>
                  <w:tcBorders>
                    <w:top w:val="nil"/>
                    <w:left w:val="nil"/>
                    <w:bottom w:val="nil"/>
                    <w:right w:val="nil"/>
                  </w:tcBorders>
                  <w:shd w:val="clear" w:color="auto" w:fill="auto"/>
                  <w:noWrap/>
                  <w:vAlign w:val="bottom"/>
                  <w:hideMark/>
                </w:tcPr>
                <w:p w14:paraId="48814E1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(Prior year accrual)</w:t>
                  </w:r>
                </w:p>
              </w:tc>
              <w:tc>
                <w:tcPr>
                  <w:tcW w:w="1560" w:type="dxa"/>
                  <w:tcBorders>
                    <w:top w:val="nil"/>
                    <w:left w:val="nil"/>
                    <w:bottom w:val="nil"/>
                    <w:right w:val="nil"/>
                  </w:tcBorders>
                  <w:shd w:val="clear" w:color="auto" w:fill="auto"/>
                  <w:noWrap/>
                  <w:vAlign w:val="bottom"/>
                  <w:hideMark/>
                </w:tcPr>
                <w:p w14:paraId="239D52C6"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57D32EB"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40EDB68" w14:textId="77777777" w:rsidTr="000506C0">
              <w:trPr>
                <w:trHeight w:val="405"/>
              </w:trPr>
              <w:tc>
                <w:tcPr>
                  <w:tcW w:w="6800" w:type="dxa"/>
                  <w:tcBorders>
                    <w:top w:val="nil"/>
                    <w:left w:val="nil"/>
                    <w:bottom w:val="nil"/>
                    <w:right w:val="nil"/>
                  </w:tcBorders>
                  <w:shd w:val="clear" w:color="auto" w:fill="auto"/>
                  <w:noWrap/>
                  <w:vAlign w:val="bottom"/>
                  <w:hideMark/>
                </w:tcPr>
                <w:p w14:paraId="0E325FA6"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D8C1462"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1F6CC7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453BCD5" w14:textId="77777777" w:rsidTr="000506C0">
              <w:trPr>
                <w:trHeight w:val="405"/>
              </w:trPr>
              <w:tc>
                <w:tcPr>
                  <w:tcW w:w="6800" w:type="dxa"/>
                  <w:tcBorders>
                    <w:top w:val="nil"/>
                    <w:left w:val="nil"/>
                    <w:bottom w:val="nil"/>
                    <w:right w:val="nil"/>
                  </w:tcBorders>
                  <w:shd w:val="clear" w:color="auto" w:fill="auto"/>
                  <w:noWrap/>
                  <w:vAlign w:val="bottom"/>
                  <w:hideMark/>
                </w:tcPr>
                <w:p w14:paraId="3903E70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Treasurer Office Supplies</w:t>
                  </w:r>
                </w:p>
              </w:tc>
              <w:tc>
                <w:tcPr>
                  <w:tcW w:w="1560" w:type="dxa"/>
                  <w:tcBorders>
                    <w:top w:val="nil"/>
                    <w:left w:val="nil"/>
                    <w:bottom w:val="nil"/>
                    <w:right w:val="nil"/>
                  </w:tcBorders>
                  <w:shd w:val="clear" w:color="auto" w:fill="auto"/>
                  <w:noWrap/>
                  <w:vAlign w:val="bottom"/>
                  <w:hideMark/>
                </w:tcPr>
                <w:p w14:paraId="65C2742B"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c>
                <w:tcPr>
                  <w:tcW w:w="1560" w:type="dxa"/>
                  <w:tcBorders>
                    <w:top w:val="nil"/>
                    <w:left w:val="nil"/>
                    <w:bottom w:val="nil"/>
                    <w:right w:val="nil"/>
                  </w:tcBorders>
                  <w:shd w:val="clear" w:color="auto" w:fill="auto"/>
                  <w:noWrap/>
                  <w:vAlign w:val="bottom"/>
                  <w:hideMark/>
                </w:tcPr>
                <w:p w14:paraId="6FEF8F27"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3059AAF3" w14:textId="77777777" w:rsidTr="000506C0">
              <w:trPr>
                <w:trHeight w:val="405"/>
              </w:trPr>
              <w:tc>
                <w:tcPr>
                  <w:tcW w:w="6800" w:type="dxa"/>
                  <w:tcBorders>
                    <w:top w:val="nil"/>
                    <w:left w:val="nil"/>
                    <w:bottom w:val="nil"/>
                    <w:right w:val="nil"/>
                  </w:tcBorders>
                  <w:shd w:val="clear" w:color="auto" w:fill="auto"/>
                  <w:noWrap/>
                  <w:vAlign w:val="bottom"/>
                  <w:hideMark/>
                </w:tcPr>
                <w:p w14:paraId="2B802659"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Treasurer Salaries</w:t>
                  </w:r>
                </w:p>
              </w:tc>
              <w:tc>
                <w:tcPr>
                  <w:tcW w:w="1560" w:type="dxa"/>
                  <w:tcBorders>
                    <w:top w:val="nil"/>
                    <w:left w:val="nil"/>
                    <w:bottom w:val="nil"/>
                    <w:right w:val="nil"/>
                  </w:tcBorders>
                  <w:shd w:val="clear" w:color="auto" w:fill="auto"/>
                  <w:noWrap/>
                  <w:vAlign w:val="bottom"/>
                  <w:hideMark/>
                </w:tcPr>
                <w:p w14:paraId="6E4BFE8B"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74710F02"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r>
            <w:tr w:rsidR="000506C0" w:rsidRPr="000506C0" w14:paraId="3DF942A1" w14:textId="77777777" w:rsidTr="000506C0">
              <w:trPr>
                <w:trHeight w:val="405"/>
              </w:trPr>
              <w:tc>
                <w:tcPr>
                  <w:tcW w:w="6800" w:type="dxa"/>
                  <w:tcBorders>
                    <w:top w:val="nil"/>
                    <w:left w:val="nil"/>
                    <w:bottom w:val="nil"/>
                    <w:right w:val="nil"/>
                  </w:tcBorders>
                  <w:shd w:val="clear" w:color="auto" w:fill="auto"/>
                  <w:noWrap/>
                  <w:vAlign w:val="bottom"/>
                  <w:hideMark/>
                </w:tcPr>
                <w:p w14:paraId="7B00036A"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(Prior year accrual)</w:t>
                  </w:r>
                </w:p>
              </w:tc>
              <w:tc>
                <w:tcPr>
                  <w:tcW w:w="1560" w:type="dxa"/>
                  <w:tcBorders>
                    <w:top w:val="nil"/>
                    <w:left w:val="nil"/>
                    <w:bottom w:val="nil"/>
                    <w:right w:val="nil"/>
                  </w:tcBorders>
                  <w:shd w:val="clear" w:color="auto" w:fill="auto"/>
                  <w:noWrap/>
                  <w:vAlign w:val="bottom"/>
                  <w:hideMark/>
                </w:tcPr>
                <w:p w14:paraId="4A90033A"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1D89C85"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26C2472" w14:textId="77777777" w:rsidTr="000506C0">
              <w:trPr>
                <w:trHeight w:val="405"/>
              </w:trPr>
              <w:tc>
                <w:tcPr>
                  <w:tcW w:w="6800" w:type="dxa"/>
                  <w:tcBorders>
                    <w:top w:val="nil"/>
                    <w:left w:val="nil"/>
                    <w:bottom w:val="nil"/>
                    <w:right w:val="nil"/>
                  </w:tcBorders>
                  <w:shd w:val="clear" w:color="auto" w:fill="auto"/>
                  <w:noWrap/>
                  <w:vAlign w:val="bottom"/>
                  <w:hideMark/>
                </w:tcPr>
                <w:p w14:paraId="1E7DE9B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F7ADE8D"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7B8AA5B"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3F93938" w14:textId="77777777" w:rsidTr="000506C0">
              <w:trPr>
                <w:trHeight w:val="405"/>
              </w:trPr>
              <w:tc>
                <w:tcPr>
                  <w:tcW w:w="6800" w:type="dxa"/>
                  <w:tcBorders>
                    <w:top w:val="nil"/>
                    <w:left w:val="nil"/>
                    <w:bottom w:val="nil"/>
                    <w:right w:val="nil"/>
                  </w:tcBorders>
                  <w:shd w:val="clear" w:color="auto" w:fill="auto"/>
                  <w:noWrap/>
                  <w:vAlign w:val="bottom"/>
                  <w:hideMark/>
                </w:tcPr>
                <w:p w14:paraId="19BF1CE2"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Clerk Equipment Rental</w:t>
                  </w:r>
                </w:p>
              </w:tc>
              <w:tc>
                <w:tcPr>
                  <w:tcW w:w="1560" w:type="dxa"/>
                  <w:tcBorders>
                    <w:top w:val="nil"/>
                    <w:left w:val="nil"/>
                    <w:bottom w:val="nil"/>
                    <w:right w:val="nil"/>
                  </w:tcBorders>
                  <w:shd w:val="clear" w:color="auto" w:fill="auto"/>
                  <w:noWrap/>
                  <w:vAlign w:val="bottom"/>
                  <w:hideMark/>
                </w:tcPr>
                <w:p w14:paraId="53C3BA0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16C58E85"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390D8471" w14:textId="77777777" w:rsidTr="000506C0">
              <w:trPr>
                <w:trHeight w:val="405"/>
              </w:trPr>
              <w:tc>
                <w:tcPr>
                  <w:tcW w:w="6800" w:type="dxa"/>
                  <w:tcBorders>
                    <w:top w:val="nil"/>
                    <w:left w:val="nil"/>
                    <w:bottom w:val="nil"/>
                    <w:right w:val="nil"/>
                  </w:tcBorders>
                  <w:shd w:val="clear" w:color="auto" w:fill="auto"/>
                  <w:noWrap/>
                  <w:vAlign w:val="bottom"/>
                  <w:hideMark/>
                </w:tcPr>
                <w:p w14:paraId="7B14D5F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Clerk Computer Equipment and Services</w:t>
                  </w:r>
                </w:p>
              </w:tc>
              <w:tc>
                <w:tcPr>
                  <w:tcW w:w="1560" w:type="dxa"/>
                  <w:tcBorders>
                    <w:top w:val="nil"/>
                    <w:left w:val="nil"/>
                    <w:bottom w:val="nil"/>
                    <w:right w:val="nil"/>
                  </w:tcBorders>
                  <w:shd w:val="clear" w:color="auto" w:fill="auto"/>
                  <w:noWrap/>
                  <w:vAlign w:val="bottom"/>
                  <w:hideMark/>
                </w:tcPr>
                <w:p w14:paraId="6961162E"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C9CDE6B"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2E523141" w14:textId="77777777" w:rsidTr="000506C0">
              <w:trPr>
                <w:trHeight w:val="405"/>
              </w:trPr>
              <w:tc>
                <w:tcPr>
                  <w:tcW w:w="6800" w:type="dxa"/>
                  <w:tcBorders>
                    <w:top w:val="nil"/>
                    <w:left w:val="nil"/>
                    <w:bottom w:val="nil"/>
                    <w:right w:val="nil"/>
                  </w:tcBorders>
                  <w:shd w:val="clear" w:color="auto" w:fill="auto"/>
                  <w:noWrap/>
                  <w:vAlign w:val="bottom"/>
                  <w:hideMark/>
                </w:tcPr>
                <w:p w14:paraId="569EA729"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(Various)</w:t>
                  </w:r>
                </w:p>
              </w:tc>
              <w:tc>
                <w:tcPr>
                  <w:tcW w:w="1560" w:type="dxa"/>
                  <w:tcBorders>
                    <w:top w:val="nil"/>
                    <w:left w:val="nil"/>
                    <w:bottom w:val="nil"/>
                    <w:right w:val="nil"/>
                  </w:tcBorders>
                  <w:shd w:val="clear" w:color="auto" w:fill="auto"/>
                  <w:noWrap/>
                  <w:vAlign w:val="bottom"/>
                  <w:hideMark/>
                </w:tcPr>
                <w:p w14:paraId="1F7FAE0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00433B9A"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144D8F6B" w14:textId="77777777" w:rsidTr="000506C0">
              <w:trPr>
                <w:trHeight w:val="405"/>
              </w:trPr>
              <w:tc>
                <w:tcPr>
                  <w:tcW w:w="6800" w:type="dxa"/>
                  <w:tcBorders>
                    <w:top w:val="nil"/>
                    <w:left w:val="nil"/>
                    <w:bottom w:val="nil"/>
                    <w:right w:val="nil"/>
                  </w:tcBorders>
                  <w:shd w:val="clear" w:color="auto" w:fill="auto"/>
                  <w:noWrap/>
                  <w:vAlign w:val="bottom"/>
                  <w:hideMark/>
                </w:tcPr>
                <w:p w14:paraId="223847D5"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4288799"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1E6F4E4"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A302841" w14:textId="77777777" w:rsidTr="000506C0">
              <w:trPr>
                <w:trHeight w:val="405"/>
              </w:trPr>
              <w:tc>
                <w:tcPr>
                  <w:tcW w:w="6800" w:type="dxa"/>
                  <w:tcBorders>
                    <w:top w:val="nil"/>
                    <w:left w:val="nil"/>
                    <w:bottom w:val="nil"/>
                    <w:right w:val="nil"/>
                  </w:tcBorders>
                  <w:shd w:val="clear" w:color="auto" w:fill="auto"/>
                  <w:noWrap/>
                  <w:vAlign w:val="bottom"/>
                  <w:hideMark/>
                </w:tcPr>
                <w:p w14:paraId="7E83C560"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General Fund Contingency</w:t>
                  </w:r>
                </w:p>
              </w:tc>
              <w:tc>
                <w:tcPr>
                  <w:tcW w:w="1560" w:type="dxa"/>
                  <w:tcBorders>
                    <w:top w:val="nil"/>
                    <w:left w:val="nil"/>
                    <w:bottom w:val="nil"/>
                    <w:right w:val="nil"/>
                  </w:tcBorders>
                  <w:shd w:val="clear" w:color="auto" w:fill="auto"/>
                  <w:noWrap/>
                  <w:vAlign w:val="bottom"/>
                  <w:hideMark/>
                </w:tcPr>
                <w:p w14:paraId="2037EBFD"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5,000.00 </w:t>
                  </w:r>
                </w:p>
              </w:tc>
              <w:tc>
                <w:tcPr>
                  <w:tcW w:w="1560" w:type="dxa"/>
                  <w:tcBorders>
                    <w:top w:val="nil"/>
                    <w:left w:val="nil"/>
                    <w:bottom w:val="nil"/>
                    <w:right w:val="nil"/>
                  </w:tcBorders>
                  <w:shd w:val="clear" w:color="auto" w:fill="auto"/>
                  <w:noWrap/>
                  <w:vAlign w:val="bottom"/>
                  <w:hideMark/>
                </w:tcPr>
                <w:p w14:paraId="1C6502FB"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1A3506C" w14:textId="77777777" w:rsidTr="000506C0">
              <w:trPr>
                <w:trHeight w:val="405"/>
              </w:trPr>
              <w:tc>
                <w:tcPr>
                  <w:tcW w:w="6800" w:type="dxa"/>
                  <w:tcBorders>
                    <w:top w:val="nil"/>
                    <w:left w:val="nil"/>
                    <w:bottom w:val="nil"/>
                    <w:right w:val="nil"/>
                  </w:tcBorders>
                  <w:shd w:val="clear" w:color="auto" w:fill="auto"/>
                  <w:noWrap/>
                  <w:vAlign w:val="bottom"/>
                  <w:hideMark/>
                </w:tcPr>
                <w:p w14:paraId="548533F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Legal Contract Services</w:t>
                  </w:r>
                </w:p>
              </w:tc>
              <w:tc>
                <w:tcPr>
                  <w:tcW w:w="1560" w:type="dxa"/>
                  <w:tcBorders>
                    <w:top w:val="nil"/>
                    <w:left w:val="nil"/>
                    <w:bottom w:val="nil"/>
                    <w:right w:val="nil"/>
                  </w:tcBorders>
                  <w:shd w:val="clear" w:color="auto" w:fill="auto"/>
                  <w:noWrap/>
                  <w:vAlign w:val="bottom"/>
                  <w:hideMark/>
                </w:tcPr>
                <w:p w14:paraId="15281361"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D7C38F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2,500.00 </w:t>
                  </w:r>
                </w:p>
              </w:tc>
            </w:tr>
            <w:tr w:rsidR="000506C0" w:rsidRPr="000506C0" w14:paraId="0257A2DB" w14:textId="77777777" w:rsidTr="000506C0">
              <w:trPr>
                <w:trHeight w:val="405"/>
              </w:trPr>
              <w:tc>
                <w:tcPr>
                  <w:tcW w:w="6800" w:type="dxa"/>
                  <w:tcBorders>
                    <w:top w:val="nil"/>
                    <w:left w:val="nil"/>
                    <w:bottom w:val="nil"/>
                    <w:right w:val="nil"/>
                  </w:tcBorders>
                  <w:shd w:val="clear" w:color="auto" w:fill="auto"/>
                  <w:noWrap/>
                  <w:vAlign w:val="bottom"/>
                  <w:hideMark/>
                </w:tcPr>
                <w:p w14:paraId="51512B81"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Engineer Contract Services</w:t>
                  </w:r>
                </w:p>
              </w:tc>
              <w:tc>
                <w:tcPr>
                  <w:tcW w:w="1560" w:type="dxa"/>
                  <w:tcBorders>
                    <w:top w:val="nil"/>
                    <w:left w:val="nil"/>
                    <w:bottom w:val="nil"/>
                    <w:right w:val="nil"/>
                  </w:tcBorders>
                  <w:shd w:val="clear" w:color="auto" w:fill="auto"/>
                  <w:noWrap/>
                  <w:vAlign w:val="bottom"/>
                  <w:hideMark/>
                </w:tcPr>
                <w:p w14:paraId="31FEDFC3"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9DB04E6"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2,500.00 </w:t>
                  </w:r>
                </w:p>
              </w:tc>
            </w:tr>
            <w:tr w:rsidR="000506C0" w:rsidRPr="000506C0" w14:paraId="45599C37" w14:textId="77777777" w:rsidTr="000506C0">
              <w:trPr>
                <w:trHeight w:val="405"/>
              </w:trPr>
              <w:tc>
                <w:tcPr>
                  <w:tcW w:w="6800" w:type="dxa"/>
                  <w:tcBorders>
                    <w:top w:val="nil"/>
                    <w:left w:val="nil"/>
                    <w:bottom w:val="nil"/>
                    <w:right w:val="nil"/>
                  </w:tcBorders>
                  <w:shd w:val="clear" w:color="auto" w:fill="auto"/>
                  <w:noWrap/>
                  <w:vAlign w:val="bottom"/>
                  <w:hideMark/>
                </w:tcPr>
                <w:p w14:paraId="770F60FB" w14:textId="3399F942"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 xml:space="preserve">(Various </w:t>
                  </w:r>
                  <w:r w:rsidR="000C67FC" w:rsidRPr="000506C0">
                    <w:rPr>
                      <w:rFonts w:ascii="Times New Roman" w:eastAsia="Times New Roman" w:hAnsi="Times New Roman"/>
                      <w:sz w:val="32"/>
                      <w:szCs w:val="32"/>
                    </w:rPr>
                    <w:t>- Cassidy</w:t>
                  </w:r>
                  <w:r w:rsidRPr="000506C0">
                    <w:rPr>
                      <w:rFonts w:ascii="Times New Roman" w:eastAsia="Times New Roman" w:hAnsi="Times New Roman"/>
                      <w:sz w:val="32"/>
                      <w:szCs w:val="32"/>
                    </w:rPr>
                    <w:t>, H2M, PTG)</w:t>
                  </w:r>
                </w:p>
              </w:tc>
              <w:tc>
                <w:tcPr>
                  <w:tcW w:w="1560" w:type="dxa"/>
                  <w:tcBorders>
                    <w:top w:val="nil"/>
                    <w:left w:val="nil"/>
                    <w:bottom w:val="nil"/>
                    <w:right w:val="nil"/>
                  </w:tcBorders>
                  <w:shd w:val="clear" w:color="auto" w:fill="auto"/>
                  <w:noWrap/>
                  <w:vAlign w:val="bottom"/>
                  <w:hideMark/>
                </w:tcPr>
                <w:p w14:paraId="24086A95"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71EDA82C"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133F6FBD" w14:textId="77777777" w:rsidTr="000506C0">
              <w:trPr>
                <w:trHeight w:val="405"/>
              </w:trPr>
              <w:tc>
                <w:tcPr>
                  <w:tcW w:w="6800" w:type="dxa"/>
                  <w:tcBorders>
                    <w:top w:val="nil"/>
                    <w:left w:val="nil"/>
                    <w:bottom w:val="nil"/>
                    <w:right w:val="nil"/>
                  </w:tcBorders>
                  <w:shd w:val="clear" w:color="auto" w:fill="auto"/>
                  <w:noWrap/>
                  <w:vAlign w:val="bottom"/>
                  <w:hideMark/>
                </w:tcPr>
                <w:p w14:paraId="19CACA1E"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3B8961A"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B631593"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624C92D" w14:textId="77777777" w:rsidTr="000506C0">
              <w:trPr>
                <w:trHeight w:val="405"/>
              </w:trPr>
              <w:tc>
                <w:tcPr>
                  <w:tcW w:w="6800" w:type="dxa"/>
                  <w:tcBorders>
                    <w:top w:val="nil"/>
                    <w:left w:val="nil"/>
                    <w:bottom w:val="nil"/>
                    <w:right w:val="nil"/>
                  </w:tcBorders>
                  <w:shd w:val="clear" w:color="auto" w:fill="auto"/>
                  <w:noWrap/>
                  <w:vAlign w:val="bottom"/>
                  <w:hideMark/>
                </w:tcPr>
                <w:p w14:paraId="03AE562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Office Telephone &amp; Internet</w:t>
                  </w:r>
                </w:p>
              </w:tc>
              <w:tc>
                <w:tcPr>
                  <w:tcW w:w="1560" w:type="dxa"/>
                  <w:tcBorders>
                    <w:top w:val="nil"/>
                    <w:left w:val="nil"/>
                    <w:bottom w:val="nil"/>
                    <w:right w:val="nil"/>
                  </w:tcBorders>
                  <w:shd w:val="clear" w:color="auto" w:fill="auto"/>
                  <w:noWrap/>
                  <w:vAlign w:val="bottom"/>
                  <w:hideMark/>
                </w:tcPr>
                <w:p w14:paraId="522B6A8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 </w:t>
                  </w:r>
                </w:p>
              </w:tc>
              <w:tc>
                <w:tcPr>
                  <w:tcW w:w="1560" w:type="dxa"/>
                  <w:tcBorders>
                    <w:top w:val="nil"/>
                    <w:left w:val="nil"/>
                    <w:bottom w:val="nil"/>
                    <w:right w:val="nil"/>
                  </w:tcBorders>
                  <w:shd w:val="clear" w:color="auto" w:fill="auto"/>
                  <w:noWrap/>
                  <w:vAlign w:val="bottom"/>
                  <w:hideMark/>
                </w:tcPr>
                <w:p w14:paraId="66A3D4BA"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6CC456D" w14:textId="77777777" w:rsidTr="000506C0">
              <w:trPr>
                <w:trHeight w:val="405"/>
              </w:trPr>
              <w:tc>
                <w:tcPr>
                  <w:tcW w:w="6800" w:type="dxa"/>
                  <w:tcBorders>
                    <w:top w:val="nil"/>
                    <w:left w:val="nil"/>
                    <w:bottom w:val="nil"/>
                    <w:right w:val="nil"/>
                  </w:tcBorders>
                  <w:shd w:val="clear" w:color="auto" w:fill="auto"/>
                  <w:noWrap/>
                  <w:vAlign w:val="bottom"/>
                  <w:hideMark/>
                </w:tcPr>
                <w:p w14:paraId="3C46828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Office Building Maintenance</w:t>
                  </w:r>
                </w:p>
              </w:tc>
              <w:tc>
                <w:tcPr>
                  <w:tcW w:w="1560" w:type="dxa"/>
                  <w:tcBorders>
                    <w:top w:val="nil"/>
                    <w:left w:val="nil"/>
                    <w:bottom w:val="nil"/>
                    <w:right w:val="nil"/>
                  </w:tcBorders>
                  <w:shd w:val="clear" w:color="auto" w:fill="auto"/>
                  <w:noWrap/>
                  <w:vAlign w:val="bottom"/>
                  <w:hideMark/>
                </w:tcPr>
                <w:p w14:paraId="7809BA25"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837267D"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 </w:t>
                  </w:r>
                </w:p>
              </w:tc>
            </w:tr>
            <w:tr w:rsidR="000506C0" w:rsidRPr="000506C0" w14:paraId="03114117" w14:textId="77777777" w:rsidTr="000506C0">
              <w:trPr>
                <w:trHeight w:val="405"/>
              </w:trPr>
              <w:tc>
                <w:tcPr>
                  <w:tcW w:w="6800" w:type="dxa"/>
                  <w:tcBorders>
                    <w:top w:val="nil"/>
                    <w:left w:val="nil"/>
                    <w:bottom w:val="nil"/>
                    <w:right w:val="nil"/>
                  </w:tcBorders>
                  <w:shd w:val="clear" w:color="auto" w:fill="auto"/>
                  <w:noWrap/>
                  <w:vAlign w:val="bottom"/>
                  <w:hideMark/>
                </w:tcPr>
                <w:p w14:paraId="4590536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lastRenderedPageBreak/>
                    <w:t>(Carbon monoxide detectors &amp; thermostats)</w:t>
                  </w:r>
                </w:p>
              </w:tc>
              <w:tc>
                <w:tcPr>
                  <w:tcW w:w="1560" w:type="dxa"/>
                  <w:tcBorders>
                    <w:top w:val="nil"/>
                    <w:left w:val="nil"/>
                    <w:bottom w:val="nil"/>
                    <w:right w:val="nil"/>
                  </w:tcBorders>
                  <w:shd w:val="clear" w:color="auto" w:fill="auto"/>
                  <w:noWrap/>
                  <w:vAlign w:val="bottom"/>
                  <w:hideMark/>
                </w:tcPr>
                <w:p w14:paraId="4CDC19A4"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2D07B26"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C986482" w14:textId="77777777" w:rsidTr="000506C0">
              <w:trPr>
                <w:trHeight w:val="405"/>
              </w:trPr>
              <w:tc>
                <w:tcPr>
                  <w:tcW w:w="6800" w:type="dxa"/>
                  <w:tcBorders>
                    <w:top w:val="nil"/>
                    <w:left w:val="nil"/>
                    <w:bottom w:val="nil"/>
                    <w:right w:val="nil"/>
                  </w:tcBorders>
                  <w:shd w:val="clear" w:color="auto" w:fill="auto"/>
                  <w:noWrap/>
                  <w:vAlign w:val="bottom"/>
                  <w:hideMark/>
                </w:tcPr>
                <w:p w14:paraId="47FAD27E"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C69FC05"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8F65144"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C312474" w14:textId="77777777" w:rsidTr="000506C0">
              <w:trPr>
                <w:trHeight w:val="405"/>
              </w:trPr>
              <w:tc>
                <w:tcPr>
                  <w:tcW w:w="6800" w:type="dxa"/>
                  <w:tcBorders>
                    <w:top w:val="nil"/>
                    <w:left w:val="nil"/>
                    <w:bottom w:val="nil"/>
                    <w:right w:val="nil"/>
                  </w:tcBorders>
                  <w:shd w:val="clear" w:color="auto" w:fill="auto"/>
                  <w:noWrap/>
                  <w:vAlign w:val="bottom"/>
                  <w:hideMark/>
                </w:tcPr>
                <w:p w14:paraId="2D54C20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Police Supplies</w:t>
                  </w:r>
                </w:p>
              </w:tc>
              <w:tc>
                <w:tcPr>
                  <w:tcW w:w="1560" w:type="dxa"/>
                  <w:tcBorders>
                    <w:top w:val="nil"/>
                    <w:left w:val="nil"/>
                    <w:bottom w:val="nil"/>
                    <w:right w:val="nil"/>
                  </w:tcBorders>
                  <w:shd w:val="clear" w:color="auto" w:fill="auto"/>
                  <w:noWrap/>
                  <w:vAlign w:val="bottom"/>
                  <w:hideMark/>
                </w:tcPr>
                <w:p w14:paraId="27A3F7C9"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 </w:t>
                  </w:r>
                </w:p>
              </w:tc>
              <w:tc>
                <w:tcPr>
                  <w:tcW w:w="1560" w:type="dxa"/>
                  <w:tcBorders>
                    <w:top w:val="nil"/>
                    <w:left w:val="nil"/>
                    <w:bottom w:val="nil"/>
                    <w:right w:val="nil"/>
                  </w:tcBorders>
                  <w:shd w:val="clear" w:color="auto" w:fill="auto"/>
                  <w:noWrap/>
                  <w:vAlign w:val="bottom"/>
                  <w:hideMark/>
                </w:tcPr>
                <w:p w14:paraId="586595D0"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16F23A32" w14:textId="77777777" w:rsidTr="000506C0">
              <w:trPr>
                <w:trHeight w:val="405"/>
              </w:trPr>
              <w:tc>
                <w:tcPr>
                  <w:tcW w:w="6800" w:type="dxa"/>
                  <w:tcBorders>
                    <w:top w:val="nil"/>
                    <w:left w:val="nil"/>
                    <w:bottom w:val="nil"/>
                    <w:right w:val="nil"/>
                  </w:tcBorders>
                  <w:shd w:val="clear" w:color="auto" w:fill="auto"/>
                  <w:noWrap/>
                  <w:vAlign w:val="bottom"/>
                  <w:hideMark/>
                </w:tcPr>
                <w:p w14:paraId="1450527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Police Telephone &amp; Internet</w:t>
                  </w:r>
                </w:p>
              </w:tc>
              <w:tc>
                <w:tcPr>
                  <w:tcW w:w="1560" w:type="dxa"/>
                  <w:tcBorders>
                    <w:top w:val="nil"/>
                    <w:left w:val="nil"/>
                    <w:bottom w:val="nil"/>
                    <w:right w:val="nil"/>
                  </w:tcBorders>
                  <w:shd w:val="clear" w:color="auto" w:fill="auto"/>
                  <w:noWrap/>
                  <w:vAlign w:val="bottom"/>
                  <w:hideMark/>
                </w:tcPr>
                <w:p w14:paraId="6877FD96"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E484E57"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 </w:t>
                  </w:r>
                </w:p>
              </w:tc>
            </w:tr>
            <w:tr w:rsidR="000506C0" w:rsidRPr="000506C0" w14:paraId="2ABA7C76" w14:textId="77777777" w:rsidTr="000506C0">
              <w:trPr>
                <w:trHeight w:val="405"/>
              </w:trPr>
              <w:tc>
                <w:tcPr>
                  <w:tcW w:w="6800" w:type="dxa"/>
                  <w:tcBorders>
                    <w:top w:val="nil"/>
                    <w:left w:val="nil"/>
                    <w:bottom w:val="nil"/>
                    <w:right w:val="nil"/>
                  </w:tcBorders>
                  <w:shd w:val="clear" w:color="auto" w:fill="auto"/>
                  <w:noWrap/>
                  <w:vAlign w:val="bottom"/>
                  <w:hideMark/>
                </w:tcPr>
                <w:p w14:paraId="65AF5ACA"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(WVT &amp; Momentum)</w:t>
                  </w:r>
                </w:p>
              </w:tc>
              <w:tc>
                <w:tcPr>
                  <w:tcW w:w="1560" w:type="dxa"/>
                  <w:tcBorders>
                    <w:top w:val="nil"/>
                    <w:left w:val="nil"/>
                    <w:bottom w:val="nil"/>
                    <w:right w:val="nil"/>
                  </w:tcBorders>
                  <w:shd w:val="clear" w:color="auto" w:fill="auto"/>
                  <w:noWrap/>
                  <w:vAlign w:val="bottom"/>
                  <w:hideMark/>
                </w:tcPr>
                <w:p w14:paraId="133AF44B"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7BA8CDA"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71C0F18" w14:textId="77777777" w:rsidTr="000506C0">
              <w:trPr>
                <w:trHeight w:val="405"/>
              </w:trPr>
              <w:tc>
                <w:tcPr>
                  <w:tcW w:w="6800" w:type="dxa"/>
                  <w:tcBorders>
                    <w:top w:val="nil"/>
                    <w:left w:val="nil"/>
                    <w:bottom w:val="nil"/>
                    <w:right w:val="nil"/>
                  </w:tcBorders>
                  <w:shd w:val="clear" w:color="auto" w:fill="auto"/>
                  <w:noWrap/>
                  <w:vAlign w:val="bottom"/>
                  <w:hideMark/>
                </w:tcPr>
                <w:p w14:paraId="4F45789C"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730C5EC"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525D2FD"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712ED17" w14:textId="77777777" w:rsidTr="000506C0">
              <w:trPr>
                <w:trHeight w:val="405"/>
              </w:trPr>
              <w:tc>
                <w:tcPr>
                  <w:tcW w:w="6800" w:type="dxa"/>
                  <w:tcBorders>
                    <w:top w:val="nil"/>
                    <w:left w:val="nil"/>
                    <w:bottom w:val="nil"/>
                    <w:right w:val="nil"/>
                  </w:tcBorders>
                  <w:shd w:val="clear" w:color="auto" w:fill="auto"/>
                  <w:noWrap/>
                  <w:vAlign w:val="bottom"/>
                  <w:hideMark/>
                </w:tcPr>
                <w:p w14:paraId="0A7C0E19"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Highway Equipment Maintenance</w:t>
                  </w:r>
                </w:p>
              </w:tc>
              <w:tc>
                <w:tcPr>
                  <w:tcW w:w="1560" w:type="dxa"/>
                  <w:tcBorders>
                    <w:top w:val="nil"/>
                    <w:left w:val="nil"/>
                    <w:bottom w:val="nil"/>
                    <w:right w:val="nil"/>
                  </w:tcBorders>
                  <w:shd w:val="clear" w:color="auto" w:fill="auto"/>
                  <w:noWrap/>
                  <w:vAlign w:val="bottom"/>
                  <w:hideMark/>
                </w:tcPr>
                <w:p w14:paraId="54358AA8"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1,200.00 </w:t>
                  </w:r>
                </w:p>
              </w:tc>
              <w:tc>
                <w:tcPr>
                  <w:tcW w:w="1560" w:type="dxa"/>
                  <w:tcBorders>
                    <w:top w:val="nil"/>
                    <w:left w:val="nil"/>
                    <w:bottom w:val="nil"/>
                    <w:right w:val="nil"/>
                  </w:tcBorders>
                  <w:shd w:val="clear" w:color="auto" w:fill="auto"/>
                  <w:noWrap/>
                  <w:vAlign w:val="bottom"/>
                  <w:hideMark/>
                </w:tcPr>
                <w:p w14:paraId="25152400"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40947268" w14:textId="77777777" w:rsidTr="000506C0">
              <w:trPr>
                <w:trHeight w:val="405"/>
              </w:trPr>
              <w:tc>
                <w:tcPr>
                  <w:tcW w:w="6800" w:type="dxa"/>
                  <w:tcBorders>
                    <w:top w:val="nil"/>
                    <w:left w:val="nil"/>
                    <w:bottom w:val="nil"/>
                    <w:right w:val="nil"/>
                  </w:tcBorders>
                  <w:shd w:val="clear" w:color="auto" w:fill="auto"/>
                  <w:noWrap/>
                  <w:vAlign w:val="bottom"/>
                  <w:hideMark/>
                </w:tcPr>
                <w:p w14:paraId="6C1E6411"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Highway Fuel Diesel</w:t>
                  </w:r>
                </w:p>
              </w:tc>
              <w:tc>
                <w:tcPr>
                  <w:tcW w:w="1560" w:type="dxa"/>
                  <w:tcBorders>
                    <w:top w:val="nil"/>
                    <w:left w:val="nil"/>
                    <w:bottom w:val="nil"/>
                    <w:right w:val="nil"/>
                  </w:tcBorders>
                  <w:shd w:val="clear" w:color="auto" w:fill="auto"/>
                  <w:noWrap/>
                  <w:vAlign w:val="bottom"/>
                  <w:hideMark/>
                </w:tcPr>
                <w:p w14:paraId="64F1E2C6"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E95B6D9"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1,100.00 </w:t>
                  </w:r>
                </w:p>
              </w:tc>
            </w:tr>
            <w:tr w:rsidR="000506C0" w:rsidRPr="000506C0" w14:paraId="17240992" w14:textId="77777777" w:rsidTr="000506C0">
              <w:trPr>
                <w:trHeight w:val="405"/>
              </w:trPr>
              <w:tc>
                <w:tcPr>
                  <w:tcW w:w="6800" w:type="dxa"/>
                  <w:tcBorders>
                    <w:top w:val="nil"/>
                    <w:left w:val="nil"/>
                    <w:bottom w:val="nil"/>
                    <w:right w:val="nil"/>
                  </w:tcBorders>
                  <w:shd w:val="clear" w:color="auto" w:fill="auto"/>
                  <w:noWrap/>
                  <w:vAlign w:val="bottom"/>
                  <w:hideMark/>
                </w:tcPr>
                <w:p w14:paraId="19F5D5E0"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Highway Fuel Gas</w:t>
                  </w:r>
                </w:p>
              </w:tc>
              <w:tc>
                <w:tcPr>
                  <w:tcW w:w="1560" w:type="dxa"/>
                  <w:tcBorders>
                    <w:top w:val="nil"/>
                    <w:left w:val="nil"/>
                    <w:bottom w:val="nil"/>
                    <w:right w:val="nil"/>
                  </w:tcBorders>
                  <w:shd w:val="clear" w:color="auto" w:fill="auto"/>
                  <w:noWrap/>
                  <w:vAlign w:val="bottom"/>
                  <w:hideMark/>
                </w:tcPr>
                <w:p w14:paraId="071AC0E7"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8671F2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76B3524A" w14:textId="77777777" w:rsidTr="000506C0">
              <w:trPr>
                <w:trHeight w:val="405"/>
              </w:trPr>
              <w:tc>
                <w:tcPr>
                  <w:tcW w:w="6800" w:type="dxa"/>
                  <w:tcBorders>
                    <w:top w:val="nil"/>
                    <w:left w:val="nil"/>
                    <w:bottom w:val="nil"/>
                    <w:right w:val="nil"/>
                  </w:tcBorders>
                  <w:shd w:val="clear" w:color="auto" w:fill="auto"/>
                  <w:noWrap/>
                  <w:vAlign w:val="bottom"/>
                  <w:hideMark/>
                </w:tcPr>
                <w:p w14:paraId="5C8FE20E" w14:textId="118CE603"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 xml:space="preserve">(Higher fuel costs, </w:t>
                  </w:r>
                  <w:r w:rsidR="002C31CD" w:rsidRPr="000506C0">
                    <w:rPr>
                      <w:rFonts w:ascii="Times New Roman" w:eastAsia="Times New Roman" w:hAnsi="Times New Roman"/>
                      <w:sz w:val="32"/>
                      <w:szCs w:val="32"/>
                    </w:rPr>
                    <w:t>QuickChek</w:t>
                  </w:r>
                  <w:r w:rsidRPr="000506C0">
                    <w:rPr>
                      <w:rFonts w:ascii="Times New Roman" w:eastAsia="Times New Roman" w:hAnsi="Times New Roman"/>
                      <w:sz w:val="32"/>
                      <w:szCs w:val="32"/>
                    </w:rPr>
                    <w:t xml:space="preserve"> June 1 statement)</w:t>
                  </w:r>
                </w:p>
              </w:tc>
              <w:tc>
                <w:tcPr>
                  <w:tcW w:w="1560" w:type="dxa"/>
                  <w:tcBorders>
                    <w:top w:val="nil"/>
                    <w:left w:val="nil"/>
                    <w:bottom w:val="nil"/>
                    <w:right w:val="nil"/>
                  </w:tcBorders>
                  <w:shd w:val="clear" w:color="auto" w:fill="auto"/>
                  <w:noWrap/>
                  <w:vAlign w:val="bottom"/>
                  <w:hideMark/>
                </w:tcPr>
                <w:p w14:paraId="16E01FE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F33F10D"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171E2C5C" w14:textId="77777777" w:rsidTr="000506C0">
              <w:trPr>
                <w:trHeight w:val="405"/>
              </w:trPr>
              <w:tc>
                <w:tcPr>
                  <w:tcW w:w="6800" w:type="dxa"/>
                  <w:tcBorders>
                    <w:top w:val="nil"/>
                    <w:left w:val="nil"/>
                    <w:bottom w:val="nil"/>
                    <w:right w:val="nil"/>
                  </w:tcBorders>
                  <w:shd w:val="clear" w:color="auto" w:fill="auto"/>
                  <w:noWrap/>
                  <w:vAlign w:val="bottom"/>
                  <w:hideMark/>
                </w:tcPr>
                <w:p w14:paraId="5868E787"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B870F9E"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76EF79E"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B5C25A0" w14:textId="77777777" w:rsidTr="000506C0">
              <w:trPr>
                <w:trHeight w:val="405"/>
              </w:trPr>
              <w:tc>
                <w:tcPr>
                  <w:tcW w:w="6800" w:type="dxa"/>
                  <w:tcBorders>
                    <w:top w:val="nil"/>
                    <w:left w:val="nil"/>
                    <w:bottom w:val="nil"/>
                    <w:right w:val="nil"/>
                  </w:tcBorders>
                  <w:shd w:val="clear" w:color="auto" w:fill="auto"/>
                  <w:noWrap/>
                  <w:vAlign w:val="bottom"/>
                  <w:hideMark/>
                </w:tcPr>
                <w:p w14:paraId="7B989598"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Snow Removal Salaries</w:t>
                  </w:r>
                </w:p>
              </w:tc>
              <w:tc>
                <w:tcPr>
                  <w:tcW w:w="1560" w:type="dxa"/>
                  <w:tcBorders>
                    <w:top w:val="nil"/>
                    <w:left w:val="nil"/>
                    <w:bottom w:val="nil"/>
                    <w:right w:val="nil"/>
                  </w:tcBorders>
                  <w:shd w:val="clear" w:color="auto" w:fill="auto"/>
                  <w:noWrap/>
                  <w:vAlign w:val="bottom"/>
                  <w:hideMark/>
                </w:tcPr>
                <w:p w14:paraId="27AFCFB2"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4,000.00 </w:t>
                  </w:r>
                </w:p>
              </w:tc>
              <w:tc>
                <w:tcPr>
                  <w:tcW w:w="1560" w:type="dxa"/>
                  <w:tcBorders>
                    <w:top w:val="nil"/>
                    <w:left w:val="nil"/>
                    <w:bottom w:val="nil"/>
                    <w:right w:val="nil"/>
                  </w:tcBorders>
                  <w:shd w:val="clear" w:color="auto" w:fill="auto"/>
                  <w:noWrap/>
                  <w:vAlign w:val="bottom"/>
                  <w:hideMark/>
                </w:tcPr>
                <w:p w14:paraId="1EBFB3A9"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89B0ABA" w14:textId="77777777" w:rsidTr="000506C0">
              <w:trPr>
                <w:trHeight w:val="405"/>
              </w:trPr>
              <w:tc>
                <w:tcPr>
                  <w:tcW w:w="6800" w:type="dxa"/>
                  <w:tcBorders>
                    <w:top w:val="nil"/>
                    <w:left w:val="nil"/>
                    <w:bottom w:val="nil"/>
                    <w:right w:val="nil"/>
                  </w:tcBorders>
                  <w:shd w:val="clear" w:color="auto" w:fill="auto"/>
                  <w:noWrap/>
                  <w:vAlign w:val="bottom"/>
                  <w:hideMark/>
                </w:tcPr>
                <w:p w14:paraId="591C2CB0"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Comprehensive Contract Services</w:t>
                  </w:r>
                </w:p>
              </w:tc>
              <w:tc>
                <w:tcPr>
                  <w:tcW w:w="1560" w:type="dxa"/>
                  <w:tcBorders>
                    <w:top w:val="nil"/>
                    <w:left w:val="nil"/>
                    <w:bottom w:val="nil"/>
                    <w:right w:val="nil"/>
                  </w:tcBorders>
                  <w:shd w:val="clear" w:color="auto" w:fill="auto"/>
                  <w:noWrap/>
                  <w:vAlign w:val="bottom"/>
                  <w:hideMark/>
                </w:tcPr>
                <w:p w14:paraId="28EB334E"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21C093B"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4,000.00 </w:t>
                  </w:r>
                </w:p>
              </w:tc>
            </w:tr>
            <w:tr w:rsidR="000506C0" w:rsidRPr="000506C0" w14:paraId="6D333394" w14:textId="77777777" w:rsidTr="000506C0">
              <w:trPr>
                <w:trHeight w:val="405"/>
              </w:trPr>
              <w:tc>
                <w:tcPr>
                  <w:tcW w:w="6800" w:type="dxa"/>
                  <w:tcBorders>
                    <w:top w:val="nil"/>
                    <w:left w:val="nil"/>
                    <w:bottom w:val="nil"/>
                    <w:right w:val="nil"/>
                  </w:tcBorders>
                  <w:shd w:val="clear" w:color="auto" w:fill="auto"/>
                  <w:noWrap/>
                  <w:vAlign w:val="bottom"/>
                  <w:hideMark/>
                </w:tcPr>
                <w:p w14:paraId="1EF769CC"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(ZBA update and legal)</w:t>
                  </w:r>
                </w:p>
              </w:tc>
              <w:tc>
                <w:tcPr>
                  <w:tcW w:w="1560" w:type="dxa"/>
                  <w:tcBorders>
                    <w:top w:val="nil"/>
                    <w:left w:val="nil"/>
                    <w:bottom w:val="nil"/>
                    <w:right w:val="nil"/>
                  </w:tcBorders>
                  <w:shd w:val="clear" w:color="auto" w:fill="auto"/>
                  <w:noWrap/>
                  <w:vAlign w:val="bottom"/>
                  <w:hideMark/>
                </w:tcPr>
                <w:p w14:paraId="14A283FD"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9AE4253"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8F82F24" w14:textId="77777777" w:rsidTr="000506C0">
              <w:trPr>
                <w:trHeight w:val="405"/>
              </w:trPr>
              <w:tc>
                <w:tcPr>
                  <w:tcW w:w="6800" w:type="dxa"/>
                  <w:tcBorders>
                    <w:top w:val="nil"/>
                    <w:left w:val="nil"/>
                    <w:bottom w:val="nil"/>
                    <w:right w:val="nil"/>
                  </w:tcBorders>
                  <w:shd w:val="clear" w:color="auto" w:fill="auto"/>
                  <w:noWrap/>
                  <w:vAlign w:val="bottom"/>
                  <w:hideMark/>
                </w:tcPr>
                <w:p w14:paraId="604EB544"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68CDF53"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560430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59101BF" w14:textId="77777777" w:rsidTr="000506C0">
              <w:trPr>
                <w:trHeight w:val="405"/>
              </w:trPr>
              <w:tc>
                <w:tcPr>
                  <w:tcW w:w="6800" w:type="dxa"/>
                  <w:tcBorders>
                    <w:top w:val="nil"/>
                    <w:left w:val="nil"/>
                    <w:bottom w:val="nil"/>
                    <w:right w:val="nil"/>
                  </w:tcBorders>
                  <w:shd w:val="clear" w:color="auto" w:fill="auto"/>
                  <w:noWrap/>
                  <w:vAlign w:val="bottom"/>
                  <w:hideMark/>
                </w:tcPr>
                <w:p w14:paraId="643582D8"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Snow Equipment Maintenance</w:t>
                  </w:r>
                </w:p>
              </w:tc>
              <w:tc>
                <w:tcPr>
                  <w:tcW w:w="1560" w:type="dxa"/>
                  <w:tcBorders>
                    <w:top w:val="nil"/>
                    <w:left w:val="nil"/>
                    <w:bottom w:val="nil"/>
                    <w:right w:val="nil"/>
                  </w:tcBorders>
                  <w:shd w:val="clear" w:color="auto" w:fill="auto"/>
                  <w:noWrap/>
                  <w:vAlign w:val="bottom"/>
                  <w:hideMark/>
                </w:tcPr>
                <w:p w14:paraId="73E98197"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 </w:t>
                  </w:r>
                </w:p>
              </w:tc>
              <w:tc>
                <w:tcPr>
                  <w:tcW w:w="1560" w:type="dxa"/>
                  <w:tcBorders>
                    <w:top w:val="nil"/>
                    <w:left w:val="nil"/>
                    <w:bottom w:val="nil"/>
                    <w:right w:val="nil"/>
                  </w:tcBorders>
                  <w:shd w:val="clear" w:color="auto" w:fill="auto"/>
                  <w:noWrap/>
                  <w:vAlign w:val="bottom"/>
                  <w:hideMark/>
                </w:tcPr>
                <w:p w14:paraId="601D77FD"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23553036" w14:textId="77777777" w:rsidTr="000506C0">
              <w:trPr>
                <w:trHeight w:val="405"/>
              </w:trPr>
              <w:tc>
                <w:tcPr>
                  <w:tcW w:w="6800" w:type="dxa"/>
                  <w:tcBorders>
                    <w:top w:val="nil"/>
                    <w:left w:val="nil"/>
                    <w:bottom w:val="nil"/>
                    <w:right w:val="nil"/>
                  </w:tcBorders>
                  <w:shd w:val="clear" w:color="auto" w:fill="auto"/>
                  <w:noWrap/>
                  <w:vAlign w:val="bottom"/>
                  <w:hideMark/>
                </w:tcPr>
                <w:p w14:paraId="06FCD841"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Snow Removal Materials and Supplies</w:t>
                  </w:r>
                </w:p>
              </w:tc>
              <w:tc>
                <w:tcPr>
                  <w:tcW w:w="1560" w:type="dxa"/>
                  <w:tcBorders>
                    <w:top w:val="nil"/>
                    <w:left w:val="nil"/>
                    <w:bottom w:val="nil"/>
                    <w:right w:val="nil"/>
                  </w:tcBorders>
                  <w:shd w:val="clear" w:color="auto" w:fill="auto"/>
                  <w:noWrap/>
                  <w:vAlign w:val="bottom"/>
                  <w:hideMark/>
                </w:tcPr>
                <w:p w14:paraId="2D00DD40"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534BD77"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 </w:t>
                  </w:r>
                </w:p>
              </w:tc>
            </w:tr>
            <w:tr w:rsidR="000506C0" w:rsidRPr="000506C0" w14:paraId="4470E316" w14:textId="77777777" w:rsidTr="000506C0">
              <w:trPr>
                <w:trHeight w:val="405"/>
              </w:trPr>
              <w:tc>
                <w:tcPr>
                  <w:tcW w:w="6800" w:type="dxa"/>
                  <w:tcBorders>
                    <w:top w:val="nil"/>
                    <w:left w:val="nil"/>
                    <w:bottom w:val="nil"/>
                    <w:right w:val="nil"/>
                  </w:tcBorders>
                  <w:shd w:val="clear" w:color="auto" w:fill="auto"/>
                  <w:noWrap/>
                  <w:vAlign w:val="bottom"/>
                  <w:hideMark/>
                </w:tcPr>
                <w:p w14:paraId="16274104" w14:textId="6C30D02E"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 xml:space="preserve">(284 </w:t>
                  </w:r>
                  <w:r w:rsidR="002C31CD" w:rsidRPr="000506C0">
                    <w:rPr>
                      <w:rFonts w:ascii="Times New Roman" w:eastAsia="Times New Roman" w:hAnsi="Times New Roman"/>
                      <w:sz w:val="32"/>
                      <w:szCs w:val="32"/>
                    </w:rPr>
                    <w:t>Aggregates Road</w:t>
                  </w:r>
                  <w:r w:rsidRPr="000506C0">
                    <w:rPr>
                      <w:rFonts w:ascii="Times New Roman" w:eastAsia="Times New Roman" w:hAnsi="Times New Roman"/>
                      <w:sz w:val="32"/>
                      <w:szCs w:val="32"/>
                    </w:rPr>
                    <w:t xml:space="preserve"> </w:t>
                  </w:r>
                  <w:r w:rsidR="002C31CD" w:rsidRPr="000506C0">
                    <w:rPr>
                      <w:rFonts w:ascii="Times New Roman" w:eastAsia="Times New Roman" w:hAnsi="Times New Roman"/>
                      <w:sz w:val="32"/>
                      <w:szCs w:val="32"/>
                    </w:rPr>
                    <w:t>grit)</w:t>
                  </w:r>
                </w:p>
              </w:tc>
              <w:tc>
                <w:tcPr>
                  <w:tcW w:w="1560" w:type="dxa"/>
                  <w:tcBorders>
                    <w:top w:val="nil"/>
                    <w:left w:val="nil"/>
                    <w:bottom w:val="nil"/>
                    <w:right w:val="nil"/>
                  </w:tcBorders>
                  <w:shd w:val="clear" w:color="auto" w:fill="auto"/>
                  <w:noWrap/>
                  <w:vAlign w:val="bottom"/>
                  <w:hideMark/>
                </w:tcPr>
                <w:p w14:paraId="7AF5EF2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7E55814"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43ACB4D" w14:textId="77777777" w:rsidTr="000506C0">
              <w:trPr>
                <w:trHeight w:val="405"/>
              </w:trPr>
              <w:tc>
                <w:tcPr>
                  <w:tcW w:w="6800" w:type="dxa"/>
                  <w:tcBorders>
                    <w:top w:val="nil"/>
                    <w:left w:val="nil"/>
                    <w:bottom w:val="nil"/>
                    <w:right w:val="nil"/>
                  </w:tcBorders>
                  <w:shd w:val="clear" w:color="auto" w:fill="auto"/>
                  <w:noWrap/>
                  <w:vAlign w:val="bottom"/>
                  <w:hideMark/>
                </w:tcPr>
                <w:p w14:paraId="39C4AB7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8F1EFD5"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48A99CC"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7EA5DC0" w14:textId="77777777" w:rsidTr="000506C0">
              <w:trPr>
                <w:trHeight w:val="405"/>
              </w:trPr>
              <w:tc>
                <w:tcPr>
                  <w:tcW w:w="6800" w:type="dxa"/>
                  <w:tcBorders>
                    <w:top w:val="nil"/>
                    <w:left w:val="nil"/>
                    <w:bottom w:val="nil"/>
                    <w:right w:val="nil"/>
                  </w:tcBorders>
                  <w:shd w:val="clear" w:color="auto" w:fill="auto"/>
                  <w:noWrap/>
                  <w:vAlign w:val="bottom"/>
                  <w:hideMark/>
                </w:tcPr>
                <w:p w14:paraId="6E96188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Mapes and Seward Property Salaries</w:t>
                  </w:r>
                </w:p>
              </w:tc>
              <w:tc>
                <w:tcPr>
                  <w:tcW w:w="1560" w:type="dxa"/>
                  <w:tcBorders>
                    <w:top w:val="nil"/>
                    <w:left w:val="nil"/>
                    <w:bottom w:val="nil"/>
                    <w:right w:val="nil"/>
                  </w:tcBorders>
                  <w:shd w:val="clear" w:color="auto" w:fill="auto"/>
                  <w:noWrap/>
                  <w:vAlign w:val="bottom"/>
                  <w:hideMark/>
                </w:tcPr>
                <w:p w14:paraId="0F3888F5"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300.00 </w:t>
                  </w:r>
                </w:p>
              </w:tc>
              <w:tc>
                <w:tcPr>
                  <w:tcW w:w="1560" w:type="dxa"/>
                  <w:tcBorders>
                    <w:top w:val="nil"/>
                    <w:left w:val="nil"/>
                    <w:bottom w:val="nil"/>
                    <w:right w:val="nil"/>
                  </w:tcBorders>
                  <w:shd w:val="clear" w:color="auto" w:fill="auto"/>
                  <w:noWrap/>
                  <w:vAlign w:val="bottom"/>
                  <w:hideMark/>
                </w:tcPr>
                <w:p w14:paraId="06EAC73F"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044B3AAD" w14:textId="77777777" w:rsidTr="000506C0">
              <w:trPr>
                <w:trHeight w:val="405"/>
              </w:trPr>
              <w:tc>
                <w:tcPr>
                  <w:tcW w:w="6800" w:type="dxa"/>
                  <w:tcBorders>
                    <w:top w:val="nil"/>
                    <w:left w:val="nil"/>
                    <w:bottom w:val="nil"/>
                    <w:right w:val="nil"/>
                  </w:tcBorders>
                  <w:shd w:val="clear" w:color="auto" w:fill="auto"/>
                  <w:noWrap/>
                  <w:vAlign w:val="bottom"/>
                  <w:hideMark/>
                </w:tcPr>
                <w:p w14:paraId="751B92D8"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Salaries</w:t>
                  </w:r>
                </w:p>
              </w:tc>
              <w:tc>
                <w:tcPr>
                  <w:tcW w:w="1560" w:type="dxa"/>
                  <w:tcBorders>
                    <w:top w:val="nil"/>
                    <w:left w:val="nil"/>
                    <w:bottom w:val="nil"/>
                    <w:right w:val="nil"/>
                  </w:tcBorders>
                  <w:shd w:val="clear" w:color="auto" w:fill="auto"/>
                  <w:noWrap/>
                  <w:vAlign w:val="bottom"/>
                  <w:hideMark/>
                </w:tcPr>
                <w:p w14:paraId="3DDD71AA"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735E50B6"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300.00 </w:t>
                  </w:r>
                </w:p>
              </w:tc>
            </w:tr>
            <w:tr w:rsidR="000506C0" w:rsidRPr="000506C0" w14:paraId="0D92F6E5" w14:textId="77777777" w:rsidTr="000506C0">
              <w:trPr>
                <w:trHeight w:val="405"/>
              </w:trPr>
              <w:tc>
                <w:tcPr>
                  <w:tcW w:w="6800" w:type="dxa"/>
                  <w:tcBorders>
                    <w:top w:val="nil"/>
                    <w:left w:val="nil"/>
                    <w:bottom w:val="nil"/>
                    <w:right w:val="nil"/>
                  </w:tcBorders>
                  <w:shd w:val="clear" w:color="auto" w:fill="auto"/>
                  <w:noWrap/>
                  <w:vAlign w:val="bottom"/>
                  <w:hideMark/>
                </w:tcPr>
                <w:p w14:paraId="5516A95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(Attendants)</w:t>
                  </w:r>
                </w:p>
              </w:tc>
              <w:tc>
                <w:tcPr>
                  <w:tcW w:w="1560" w:type="dxa"/>
                  <w:tcBorders>
                    <w:top w:val="nil"/>
                    <w:left w:val="nil"/>
                    <w:bottom w:val="nil"/>
                    <w:right w:val="nil"/>
                  </w:tcBorders>
                  <w:shd w:val="clear" w:color="auto" w:fill="auto"/>
                  <w:noWrap/>
                  <w:vAlign w:val="bottom"/>
                  <w:hideMark/>
                </w:tcPr>
                <w:p w14:paraId="616AFB57"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0393429"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1AFB5C72" w14:textId="77777777" w:rsidTr="000506C0">
              <w:trPr>
                <w:trHeight w:val="405"/>
              </w:trPr>
              <w:tc>
                <w:tcPr>
                  <w:tcW w:w="6800" w:type="dxa"/>
                  <w:tcBorders>
                    <w:top w:val="nil"/>
                    <w:left w:val="nil"/>
                    <w:bottom w:val="nil"/>
                    <w:right w:val="nil"/>
                  </w:tcBorders>
                  <w:shd w:val="clear" w:color="auto" w:fill="auto"/>
                  <w:noWrap/>
                  <w:vAlign w:val="bottom"/>
                  <w:hideMark/>
                </w:tcPr>
                <w:p w14:paraId="5A16552E"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5CEA313"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352CFD2"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62470B5" w14:textId="77777777" w:rsidTr="000506C0">
              <w:trPr>
                <w:trHeight w:val="405"/>
              </w:trPr>
              <w:tc>
                <w:tcPr>
                  <w:tcW w:w="6800" w:type="dxa"/>
                  <w:tcBorders>
                    <w:top w:val="nil"/>
                    <w:left w:val="nil"/>
                    <w:bottom w:val="nil"/>
                    <w:right w:val="nil"/>
                  </w:tcBorders>
                  <w:shd w:val="clear" w:color="auto" w:fill="auto"/>
                  <w:noWrap/>
                  <w:vAlign w:val="bottom"/>
                  <w:hideMark/>
                </w:tcPr>
                <w:p w14:paraId="38163AE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Telephone &amp; Internet</w:t>
                  </w:r>
                </w:p>
              </w:tc>
              <w:tc>
                <w:tcPr>
                  <w:tcW w:w="1560" w:type="dxa"/>
                  <w:tcBorders>
                    <w:top w:val="nil"/>
                    <w:left w:val="nil"/>
                    <w:bottom w:val="nil"/>
                    <w:right w:val="nil"/>
                  </w:tcBorders>
                  <w:shd w:val="clear" w:color="auto" w:fill="auto"/>
                  <w:noWrap/>
                  <w:vAlign w:val="bottom"/>
                  <w:hideMark/>
                </w:tcPr>
                <w:p w14:paraId="47DDED28"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27DFF771"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52DD5961" w14:textId="77777777" w:rsidTr="000506C0">
              <w:trPr>
                <w:trHeight w:val="405"/>
              </w:trPr>
              <w:tc>
                <w:tcPr>
                  <w:tcW w:w="6800" w:type="dxa"/>
                  <w:tcBorders>
                    <w:top w:val="nil"/>
                    <w:left w:val="nil"/>
                    <w:bottom w:val="nil"/>
                    <w:right w:val="nil"/>
                  </w:tcBorders>
                  <w:shd w:val="clear" w:color="auto" w:fill="auto"/>
                  <w:noWrap/>
                  <w:vAlign w:val="bottom"/>
                  <w:hideMark/>
                </w:tcPr>
                <w:p w14:paraId="4F04B49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Equipment &amp; Supplies</w:t>
                  </w:r>
                </w:p>
              </w:tc>
              <w:tc>
                <w:tcPr>
                  <w:tcW w:w="1560" w:type="dxa"/>
                  <w:tcBorders>
                    <w:top w:val="nil"/>
                    <w:left w:val="nil"/>
                    <w:bottom w:val="nil"/>
                    <w:right w:val="nil"/>
                  </w:tcBorders>
                  <w:shd w:val="clear" w:color="auto" w:fill="auto"/>
                  <w:noWrap/>
                  <w:vAlign w:val="bottom"/>
                  <w:hideMark/>
                </w:tcPr>
                <w:p w14:paraId="02918AE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489BB26"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782C78D1" w14:textId="77777777" w:rsidTr="000506C0">
              <w:trPr>
                <w:trHeight w:val="405"/>
              </w:trPr>
              <w:tc>
                <w:tcPr>
                  <w:tcW w:w="6800" w:type="dxa"/>
                  <w:tcBorders>
                    <w:top w:val="nil"/>
                    <w:left w:val="nil"/>
                    <w:bottom w:val="nil"/>
                    <w:right w:val="nil"/>
                  </w:tcBorders>
                  <w:shd w:val="clear" w:color="auto" w:fill="auto"/>
                  <w:noWrap/>
                  <w:vAlign w:val="bottom"/>
                  <w:hideMark/>
                </w:tcPr>
                <w:p w14:paraId="10BAAE0A"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lastRenderedPageBreak/>
                    <w:t>(Various small items)</w:t>
                  </w:r>
                </w:p>
              </w:tc>
              <w:tc>
                <w:tcPr>
                  <w:tcW w:w="1560" w:type="dxa"/>
                  <w:tcBorders>
                    <w:top w:val="nil"/>
                    <w:left w:val="nil"/>
                    <w:bottom w:val="nil"/>
                    <w:right w:val="nil"/>
                  </w:tcBorders>
                  <w:shd w:val="clear" w:color="auto" w:fill="auto"/>
                  <w:noWrap/>
                  <w:vAlign w:val="bottom"/>
                  <w:hideMark/>
                </w:tcPr>
                <w:p w14:paraId="64B37A44"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4666B3A"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A21593E" w14:textId="77777777" w:rsidTr="000506C0">
              <w:trPr>
                <w:trHeight w:val="405"/>
              </w:trPr>
              <w:tc>
                <w:tcPr>
                  <w:tcW w:w="6800" w:type="dxa"/>
                  <w:tcBorders>
                    <w:top w:val="nil"/>
                    <w:left w:val="nil"/>
                    <w:bottom w:val="nil"/>
                    <w:right w:val="nil"/>
                  </w:tcBorders>
                  <w:shd w:val="clear" w:color="auto" w:fill="auto"/>
                  <w:noWrap/>
                  <w:vAlign w:val="bottom"/>
                  <w:hideMark/>
                </w:tcPr>
                <w:p w14:paraId="5D23E794"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5780A22"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9298D6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FA259E1" w14:textId="77777777" w:rsidTr="000506C0">
              <w:trPr>
                <w:trHeight w:val="405"/>
              </w:trPr>
              <w:tc>
                <w:tcPr>
                  <w:tcW w:w="6800" w:type="dxa"/>
                  <w:tcBorders>
                    <w:top w:val="nil"/>
                    <w:left w:val="nil"/>
                    <w:bottom w:val="nil"/>
                    <w:right w:val="nil"/>
                  </w:tcBorders>
                  <w:shd w:val="clear" w:color="auto" w:fill="auto"/>
                  <w:noWrap/>
                  <w:vAlign w:val="bottom"/>
                  <w:hideMark/>
                </w:tcPr>
                <w:p w14:paraId="2C69704C"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Youth Recreation Maintenance</w:t>
                  </w:r>
                </w:p>
              </w:tc>
              <w:tc>
                <w:tcPr>
                  <w:tcW w:w="1560" w:type="dxa"/>
                  <w:tcBorders>
                    <w:top w:val="nil"/>
                    <w:left w:val="nil"/>
                    <w:bottom w:val="nil"/>
                    <w:right w:val="nil"/>
                  </w:tcBorders>
                  <w:shd w:val="clear" w:color="auto" w:fill="auto"/>
                  <w:noWrap/>
                  <w:vAlign w:val="bottom"/>
                  <w:hideMark/>
                </w:tcPr>
                <w:p w14:paraId="6405E61B"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1,500.00 </w:t>
                  </w:r>
                </w:p>
              </w:tc>
              <w:tc>
                <w:tcPr>
                  <w:tcW w:w="1560" w:type="dxa"/>
                  <w:tcBorders>
                    <w:top w:val="nil"/>
                    <w:left w:val="nil"/>
                    <w:bottom w:val="nil"/>
                    <w:right w:val="nil"/>
                  </w:tcBorders>
                  <w:shd w:val="clear" w:color="auto" w:fill="auto"/>
                  <w:noWrap/>
                  <w:vAlign w:val="bottom"/>
                  <w:hideMark/>
                </w:tcPr>
                <w:p w14:paraId="5159731F"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00AEED20" w14:textId="77777777" w:rsidTr="000506C0">
              <w:trPr>
                <w:trHeight w:val="405"/>
              </w:trPr>
              <w:tc>
                <w:tcPr>
                  <w:tcW w:w="6800" w:type="dxa"/>
                  <w:tcBorders>
                    <w:top w:val="nil"/>
                    <w:left w:val="nil"/>
                    <w:bottom w:val="nil"/>
                    <w:right w:val="nil"/>
                  </w:tcBorders>
                  <w:shd w:val="clear" w:color="auto" w:fill="auto"/>
                  <w:noWrap/>
                  <w:vAlign w:val="bottom"/>
                  <w:hideMark/>
                </w:tcPr>
                <w:p w14:paraId="425F02FA"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Youth Recreation Entertainment</w:t>
                  </w:r>
                </w:p>
              </w:tc>
              <w:tc>
                <w:tcPr>
                  <w:tcW w:w="1560" w:type="dxa"/>
                  <w:tcBorders>
                    <w:top w:val="nil"/>
                    <w:left w:val="nil"/>
                    <w:bottom w:val="nil"/>
                    <w:right w:val="nil"/>
                  </w:tcBorders>
                  <w:shd w:val="clear" w:color="auto" w:fill="auto"/>
                  <w:noWrap/>
                  <w:vAlign w:val="bottom"/>
                  <w:hideMark/>
                </w:tcPr>
                <w:p w14:paraId="5201FC92"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800.00 </w:t>
                  </w:r>
                </w:p>
              </w:tc>
              <w:tc>
                <w:tcPr>
                  <w:tcW w:w="1560" w:type="dxa"/>
                  <w:tcBorders>
                    <w:top w:val="nil"/>
                    <w:left w:val="nil"/>
                    <w:bottom w:val="nil"/>
                    <w:right w:val="nil"/>
                  </w:tcBorders>
                  <w:shd w:val="clear" w:color="auto" w:fill="auto"/>
                  <w:noWrap/>
                  <w:vAlign w:val="bottom"/>
                  <w:hideMark/>
                </w:tcPr>
                <w:p w14:paraId="31435F61"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2AF711ED" w14:textId="77777777" w:rsidTr="000506C0">
              <w:trPr>
                <w:trHeight w:val="405"/>
              </w:trPr>
              <w:tc>
                <w:tcPr>
                  <w:tcW w:w="6800" w:type="dxa"/>
                  <w:tcBorders>
                    <w:top w:val="nil"/>
                    <w:left w:val="nil"/>
                    <w:bottom w:val="nil"/>
                    <w:right w:val="nil"/>
                  </w:tcBorders>
                  <w:shd w:val="clear" w:color="auto" w:fill="auto"/>
                  <w:noWrap/>
                  <w:vAlign w:val="bottom"/>
                  <w:hideMark/>
                </w:tcPr>
                <w:p w14:paraId="51CB92C8"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Maintenance</w:t>
                  </w:r>
                </w:p>
              </w:tc>
              <w:tc>
                <w:tcPr>
                  <w:tcW w:w="1560" w:type="dxa"/>
                  <w:tcBorders>
                    <w:top w:val="nil"/>
                    <w:left w:val="nil"/>
                    <w:bottom w:val="nil"/>
                    <w:right w:val="nil"/>
                  </w:tcBorders>
                  <w:shd w:val="clear" w:color="auto" w:fill="auto"/>
                  <w:noWrap/>
                  <w:vAlign w:val="bottom"/>
                  <w:hideMark/>
                </w:tcPr>
                <w:p w14:paraId="09CAD84E"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5D8D884"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2,300.00 </w:t>
                  </w:r>
                </w:p>
              </w:tc>
            </w:tr>
            <w:tr w:rsidR="000506C0" w:rsidRPr="000506C0" w14:paraId="0E58B4C3" w14:textId="77777777" w:rsidTr="000506C0">
              <w:trPr>
                <w:trHeight w:val="405"/>
              </w:trPr>
              <w:tc>
                <w:tcPr>
                  <w:tcW w:w="6800" w:type="dxa"/>
                  <w:tcBorders>
                    <w:top w:val="nil"/>
                    <w:left w:val="nil"/>
                    <w:bottom w:val="nil"/>
                    <w:right w:val="nil"/>
                  </w:tcBorders>
                  <w:shd w:val="clear" w:color="auto" w:fill="auto"/>
                  <w:noWrap/>
                  <w:vAlign w:val="bottom"/>
                  <w:hideMark/>
                </w:tcPr>
                <w:p w14:paraId="63777FFF" w14:textId="4F6E83BD"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w:t>
                  </w:r>
                  <w:r w:rsidR="002C31CD" w:rsidRPr="000506C0">
                    <w:rPr>
                      <w:rFonts w:ascii="Times New Roman" w:eastAsia="Times New Roman" w:hAnsi="Times New Roman"/>
                      <w:sz w:val="32"/>
                      <w:szCs w:val="32"/>
                    </w:rPr>
                    <w:t>Various -</w:t>
                  </w:r>
                  <w:r w:rsidRPr="000506C0">
                    <w:rPr>
                      <w:rFonts w:ascii="Times New Roman" w:eastAsia="Times New Roman" w:hAnsi="Times New Roman"/>
                      <w:sz w:val="32"/>
                      <w:szCs w:val="32"/>
                    </w:rPr>
                    <w:t xml:space="preserve"> Plumbing, Electric, </w:t>
                  </w:r>
                  <w:r w:rsidR="002C31CD" w:rsidRPr="000506C0">
                    <w:rPr>
                      <w:rFonts w:ascii="Times New Roman" w:eastAsia="Times New Roman" w:hAnsi="Times New Roman"/>
                      <w:sz w:val="32"/>
                      <w:szCs w:val="32"/>
                    </w:rPr>
                    <w:t>Landscape)</w:t>
                  </w:r>
                </w:p>
              </w:tc>
              <w:tc>
                <w:tcPr>
                  <w:tcW w:w="1560" w:type="dxa"/>
                  <w:tcBorders>
                    <w:top w:val="nil"/>
                    <w:left w:val="nil"/>
                    <w:bottom w:val="nil"/>
                    <w:right w:val="nil"/>
                  </w:tcBorders>
                  <w:shd w:val="clear" w:color="auto" w:fill="auto"/>
                  <w:noWrap/>
                  <w:vAlign w:val="bottom"/>
                  <w:hideMark/>
                </w:tcPr>
                <w:p w14:paraId="7A763DBD"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52B6F4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651BB90" w14:textId="77777777" w:rsidTr="000506C0">
              <w:trPr>
                <w:trHeight w:val="405"/>
              </w:trPr>
              <w:tc>
                <w:tcPr>
                  <w:tcW w:w="6800" w:type="dxa"/>
                  <w:tcBorders>
                    <w:top w:val="nil"/>
                    <w:left w:val="nil"/>
                    <w:bottom w:val="nil"/>
                    <w:right w:val="nil"/>
                  </w:tcBorders>
                  <w:shd w:val="clear" w:color="auto" w:fill="auto"/>
                  <w:noWrap/>
                  <w:vAlign w:val="bottom"/>
                  <w:hideMark/>
                </w:tcPr>
                <w:p w14:paraId="7C1B58A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02416BE"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3895369"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BA9006B" w14:textId="77777777" w:rsidTr="000506C0">
              <w:trPr>
                <w:trHeight w:val="405"/>
              </w:trPr>
              <w:tc>
                <w:tcPr>
                  <w:tcW w:w="6800" w:type="dxa"/>
                  <w:tcBorders>
                    <w:top w:val="nil"/>
                    <w:left w:val="nil"/>
                    <w:bottom w:val="nil"/>
                    <w:right w:val="nil"/>
                  </w:tcBorders>
                  <w:shd w:val="clear" w:color="auto" w:fill="auto"/>
                  <w:noWrap/>
                  <w:vAlign w:val="bottom"/>
                  <w:hideMark/>
                </w:tcPr>
                <w:p w14:paraId="089543AE"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 Hempstead Pond Aerator</w:t>
                  </w:r>
                </w:p>
              </w:tc>
              <w:tc>
                <w:tcPr>
                  <w:tcW w:w="1560" w:type="dxa"/>
                  <w:tcBorders>
                    <w:top w:val="nil"/>
                    <w:left w:val="nil"/>
                    <w:bottom w:val="nil"/>
                    <w:right w:val="nil"/>
                  </w:tcBorders>
                  <w:shd w:val="clear" w:color="auto" w:fill="auto"/>
                  <w:noWrap/>
                  <w:vAlign w:val="bottom"/>
                  <w:hideMark/>
                </w:tcPr>
                <w:p w14:paraId="61521EC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2674D8AC"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35E49AA4" w14:textId="77777777" w:rsidTr="000506C0">
              <w:trPr>
                <w:trHeight w:val="405"/>
              </w:trPr>
              <w:tc>
                <w:tcPr>
                  <w:tcW w:w="6800" w:type="dxa"/>
                  <w:tcBorders>
                    <w:top w:val="nil"/>
                    <w:left w:val="nil"/>
                    <w:bottom w:val="nil"/>
                    <w:right w:val="nil"/>
                  </w:tcBorders>
                  <w:shd w:val="clear" w:color="auto" w:fill="auto"/>
                  <w:noWrap/>
                  <w:vAlign w:val="bottom"/>
                  <w:hideMark/>
                </w:tcPr>
                <w:p w14:paraId="4D820314"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Parks Contract Services</w:t>
                  </w:r>
                </w:p>
              </w:tc>
              <w:tc>
                <w:tcPr>
                  <w:tcW w:w="1560" w:type="dxa"/>
                  <w:tcBorders>
                    <w:top w:val="nil"/>
                    <w:left w:val="nil"/>
                    <w:bottom w:val="nil"/>
                    <w:right w:val="nil"/>
                  </w:tcBorders>
                  <w:shd w:val="clear" w:color="auto" w:fill="auto"/>
                  <w:noWrap/>
                  <w:vAlign w:val="bottom"/>
                  <w:hideMark/>
                </w:tcPr>
                <w:p w14:paraId="0FBCFA00"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FCF7C68"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71167F45" w14:textId="77777777" w:rsidTr="000506C0">
              <w:trPr>
                <w:trHeight w:val="405"/>
              </w:trPr>
              <w:tc>
                <w:tcPr>
                  <w:tcW w:w="6800" w:type="dxa"/>
                  <w:tcBorders>
                    <w:top w:val="nil"/>
                    <w:left w:val="nil"/>
                    <w:bottom w:val="nil"/>
                    <w:right w:val="nil"/>
                  </w:tcBorders>
                  <w:shd w:val="clear" w:color="auto" w:fill="auto"/>
                  <w:noWrap/>
                  <w:vAlign w:val="bottom"/>
                  <w:hideMark/>
                </w:tcPr>
                <w:p w14:paraId="1E0D5EE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(Portable toilets)</w:t>
                  </w:r>
                </w:p>
              </w:tc>
              <w:tc>
                <w:tcPr>
                  <w:tcW w:w="1560" w:type="dxa"/>
                  <w:tcBorders>
                    <w:top w:val="nil"/>
                    <w:left w:val="nil"/>
                    <w:bottom w:val="nil"/>
                    <w:right w:val="nil"/>
                  </w:tcBorders>
                  <w:shd w:val="clear" w:color="auto" w:fill="auto"/>
                  <w:noWrap/>
                  <w:vAlign w:val="bottom"/>
                  <w:hideMark/>
                </w:tcPr>
                <w:p w14:paraId="01FE3E74"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1AE91A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1F57E3DD" w14:textId="77777777" w:rsidTr="000506C0">
              <w:trPr>
                <w:trHeight w:val="405"/>
              </w:trPr>
              <w:tc>
                <w:tcPr>
                  <w:tcW w:w="6800" w:type="dxa"/>
                  <w:tcBorders>
                    <w:top w:val="nil"/>
                    <w:left w:val="nil"/>
                    <w:bottom w:val="nil"/>
                    <w:right w:val="nil"/>
                  </w:tcBorders>
                  <w:shd w:val="clear" w:color="auto" w:fill="auto"/>
                  <w:noWrap/>
                  <w:vAlign w:val="bottom"/>
                  <w:hideMark/>
                </w:tcPr>
                <w:p w14:paraId="071D757A"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0308318"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021E4EB"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EC00524" w14:textId="77777777" w:rsidTr="000506C0">
              <w:trPr>
                <w:trHeight w:val="405"/>
              </w:trPr>
              <w:tc>
                <w:tcPr>
                  <w:tcW w:w="6800" w:type="dxa"/>
                  <w:tcBorders>
                    <w:top w:val="nil"/>
                    <w:left w:val="nil"/>
                    <w:bottom w:val="nil"/>
                    <w:right w:val="nil"/>
                  </w:tcBorders>
                  <w:shd w:val="clear" w:color="auto" w:fill="auto"/>
                  <w:noWrap/>
                  <w:vAlign w:val="bottom"/>
                  <w:hideMark/>
                </w:tcPr>
                <w:p w14:paraId="09CD5C9F"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Sanitation Salaries</w:t>
                  </w:r>
                </w:p>
              </w:tc>
              <w:tc>
                <w:tcPr>
                  <w:tcW w:w="1560" w:type="dxa"/>
                  <w:tcBorders>
                    <w:top w:val="nil"/>
                    <w:left w:val="nil"/>
                    <w:bottom w:val="nil"/>
                    <w:right w:val="nil"/>
                  </w:tcBorders>
                  <w:shd w:val="clear" w:color="auto" w:fill="auto"/>
                  <w:noWrap/>
                  <w:vAlign w:val="bottom"/>
                  <w:hideMark/>
                </w:tcPr>
                <w:p w14:paraId="2666F03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4,000.00 </w:t>
                  </w:r>
                </w:p>
              </w:tc>
              <w:tc>
                <w:tcPr>
                  <w:tcW w:w="1560" w:type="dxa"/>
                  <w:tcBorders>
                    <w:top w:val="nil"/>
                    <w:left w:val="nil"/>
                    <w:bottom w:val="nil"/>
                    <w:right w:val="nil"/>
                  </w:tcBorders>
                  <w:shd w:val="clear" w:color="auto" w:fill="auto"/>
                  <w:noWrap/>
                  <w:vAlign w:val="bottom"/>
                  <w:hideMark/>
                </w:tcPr>
                <w:p w14:paraId="561B4201"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50F55306" w14:textId="77777777" w:rsidTr="000506C0">
              <w:trPr>
                <w:trHeight w:val="405"/>
              </w:trPr>
              <w:tc>
                <w:tcPr>
                  <w:tcW w:w="6800" w:type="dxa"/>
                  <w:tcBorders>
                    <w:top w:val="nil"/>
                    <w:left w:val="nil"/>
                    <w:bottom w:val="nil"/>
                    <w:right w:val="nil"/>
                  </w:tcBorders>
                  <w:shd w:val="clear" w:color="auto" w:fill="auto"/>
                  <w:noWrap/>
                  <w:vAlign w:val="bottom"/>
                  <w:hideMark/>
                </w:tcPr>
                <w:p w14:paraId="57921BAE"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Sanitation Equipment</w:t>
                  </w:r>
                </w:p>
              </w:tc>
              <w:tc>
                <w:tcPr>
                  <w:tcW w:w="1560" w:type="dxa"/>
                  <w:tcBorders>
                    <w:top w:val="nil"/>
                    <w:left w:val="nil"/>
                    <w:bottom w:val="nil"/>
                    <w:right w:val="nil"/>
                  </w:tcBorders>
                  <w:shd w:val="clear" w:color="auto" w:fill="auto"/>
                  <w:noWrap/>
                  <w:vAlign w:val="bottom"/>
                  <w:hideMark/>
                </w:tcPr>
                <w:p w14:paraId="1B3CC7B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4,500.00 </w:t>
                  </w:r>
                </w:p>
              </w:tc>
              <w:tc>
                <w:tcPr>
                  <w:tcW w:w="1560" w:type="dxa"/>
                  <w:tcBorders>
                    <w:top w:val="nil"/>
                    <w:left w:val="nil"/>
                    <w:bottom w:val="nil"/>
                    <w:right w:val="nil"/>
                  </w:tcBorders>
                  <w:shd w:val="clear" w:color="auto" w:fill="auto"/>
                  <w:noWrap/>
                  <w:vAlign w:val="bottom"/>
                  <w:hideMark/>
                </w:tcPr>
                <w:p w14:paraId="05C77C39"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3CF4ED7B" w14:textId="77777777" w:rsidTr="000506C0">
              <w:trPr>
                <w:trHeight w:val="405"/>
              </w:trPr>
              <w:tc>
                <w:tcPr>
                  <w:tcW w:w="6800" w:type="dxa"/>
                  <w:tcBorders>
                    <w:top w:val="nil"/>
                    <w:left w:val="nil"/>
                    <w:bottom w:val="nil"/>
                    <w:right w:val="nil"/>
                  </w:tcBorders>
                  <w:shd w:val="clear" w:color="auto" w:fill="auto"/>
                  <w:noWrap/>
                  <w:vAlign w:val="bottom"/>
                  <w:hideMark/>
                </w:tcPr>
                <w:p w14:paraId="6E7EEF7C"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Sanitation Landfill Charges</w:t>
                  </w:r>
                </w:p>
              </w:tc>
              <w:tc>
                <w:tcPr>
                  <w:tcW w:w="1560" w:type="dxa"/>
                  <w:tcBorders>
                    <w:top w:val="nil"/>
                    <w:left w:val="nil"/>
                    <w:bottom w:val="nil"/>
                    <w:right w:val="nil"/>
                  </w:tcBorders>
                  <w:shd w:val="clear" w:color="auto" w:fill="auto"/>
                  <w:noWrap/>
                  <w:vAlign w:val="bottom"/>
                  <w:hideMark/>
                </w:tcPr>
                <w:p w14:paraId="16B64DE1"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AD65E84"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8,500.00 </w:t>
                  </w:r>
                </w:p>
              </w:tc>
            </w:tr>
            <w:tr w:rsidR="000506C0" w:rsidRPr="000506C0" w14:paraId="540DE370" w14:textId="77777777" w:rsidTr="000506C0">
              <w:trPr>
                <w:trHeight w:val="405"/>
              </w:trPr>
              <w:tc>
                <w:tcPr>
                  <w:tcW w:w="6800" w:type="dxa"/>
                  <w:tcBorders>
                    <w:top w:val="nil"/>
                    <w:left w:val="nil"/>
                    <w:bottom w:val="nil"/>
                    <w:right w:val="nil"/>
                  </w:tcBorders>
                  <w:shd w:val="clear" w:color="auto" w:fill="auto"/>
                  <w:noWrap/>
                  <w:vAlign w:val="bottom"/>
                  <w:hideMark/>
                </w:tcPr>
                <w:p w14:paraId="1B47678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(Orange County Landfill &amp; IWS Transfer System)</w:t>
                  </w:r>
                </w:p>
              </w:tc>
              <w:tc>
                <w:tcPr>
                  <w:tcW w:w="1560" w:type="dxa"/>
                  <w:tcBorders>
                    <w:top w:val="nil"/>
                    <w:left w:val="nil"/>
                    <w:bottom w:val="nil"/>
                    <w:right w:val="nil"/>
                  </w:tcBorders>
                  <w:shd w:val="clear" w:color="auto" w:fill="auto"/>
                  <w:noWrap/>
                  <w:vAlign w:val="bottom"/>
                  <w:hideMark/>
                </w:tcPr>
                <w:p w14:paraId="1D5B190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ADB2456"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BC99152" w14:textId="77777777" w:rsidTr="000506C0">
              <w:trPr>
                <w:trHeight w:val="405"/>
              </w:trPr>
              <w:tc>
                <w:tcPr>
                  <w:tcW w:w="6800" w:type="dxa"/>
                  <w:tcBorders>
                    <w:top w:val="nil"/>
                    <w:left w:val="nil"/>
                    <w:bottom w:val="nil"/>
                    <w:right w:val="nil"/>
                  </w:tcBorders>
                  <w:shd w:val="clear" w:color="auto" w:fill="auto"/>
                  <w:noWrap/>
                  <w:vAlign w:val="bottom"/>
                  <w:hideMark/>
                </w:tcPr>
                <w:p w14:paraId="33DB249E"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9188E92"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E227AB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5FABE79" w14:textId="77777777" w:rsidTr="000506C0">
              <w:trPr>
                <w:trHeight w:val="405"/>
              </w:trPr>
              <w:tc>
                <w:tcPr>
                  <w:tcW w:w="6800" w:type="dxa"/>
                  <w:tcBorders>
                    <w:top w:val="nil"/>
                    <w:left w:val="nil"/>
                    <w:bottom w:val="nil"/>
                    <w:right w:val="nil"/>
                  </w:tcBorders>
                  <w:shd w:val="clear" w:color="auto" w:fill="auto"/>
                  <w:noWrap/>
                  <w:vAlign w:val="bottom"/>
                  <w:hideMark/>
                </w:tcPr>
                <w:p w14:paraId="0ED8D966"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Sanitation Equipment Maintenance</w:t>
                  </w:r>
                </w:p>
              </w:tc>
              <w:tc>
                <w:tcPr>
                  <w:tcW w:w="1560" w:type="dxa"/>
                  <w:tcBorders>
                    <w:top w:val="nil"/>
                    <w:left w:val="nil"/>
                    <w:bottom w:val="nil"/>
                    <w:right w:val="nil"/>
                  </w:tcBorders>
                  <w:shd w:val="clear" w:color="auto" w:fill="auto"/>
                  <w:noWrap/>
                  <w:vAlign w:val="bottom"/>
                  <w:hideMark/>
                </w:tcPr>
                <w:p w14:paraId="3018D308"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500.00 </w:t>
                  </w:r>
                </w:p>
              </w:tc>
              <w:tc>
                <w:tcPr>
                  <w:tcW w:w="1560" w:type="dxa"/>
                  <w:tcBorders>
                    <w:top w:val="nil"/>
                    <w:left w:val="nil"/>
                    <w:bottom w:val="nil"/>
                    <w:right w:val="nil"/>
                  </w:tcBorders>
                  <w:shd w:val="clear" w:color="auto" w:fill="auto"/>
                  <w:noWrap/>
                  <w:vAlign w:val="bottom"/>
                  <w:hideMark/>
                </w:tcPr>
                <w:p w14:paraId="43649D7E"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1C7E17C" w14:textId="77777777" w:rsidTr="000506C0">
              <w:trPr>
                <w:trHeight w:val="405"/>
              </w:trPr>
              <w:tc>
                <w:tcPr>
                  <w:tcW w:w="6800" w:type="dxa"/>
                  <w:tcBorders>
                    <w:top w:val="nil"/>
                    <w:left w:val="nil"/>
                    <w:bottom w:val="nil"/>
                    <w:right w:val="nil"/>
                  </w:tcBorders>
                  <w:shd w:val="clear" w:color="auto" w:fill="auto"/>
                  <w:noWrap/>
                  <w:vAlign w:val="bottom"/>
                  <w:hideMark/>
                </w:tcPr>
                <w:p w14:paraId="7F69D74F"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Sanitation Fuel - Diesel</w:t>
                  </w:r>
                </w:p>
              </w:tc>
              <w:tc>
                <w:tcPr>
                  <w:tcW w:w="1560" w:type="dxa"/>
                  <w:tcBorders>
                    <w:top w:val="nil"/>
                    <w:left w:val="nil"/>
                    <w:bottom w:val="nil"/>
                    <w:right w:val="nil"/>
                  </w:tcBorders>
                  <w:shd w:val="clear" w:color="auto" w:fill="auto"/>
                  <w:noWrap/>
                  <w:vAlign w:val="bottom"/>
                  <w:hideMark/>
                </w:tcPr>
                <w:p w14:paraId="1A75EA1D"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8A30A1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500.00 </w:t>
                  </w:r>
                </w:p>
              </w:tc>
            </w:tr>
            <w:tr w:rsidR="000506C0" w:rsidRPr="000506C0" w14:paraId="1EDE8AA6" w14:textId="77777777" w:rsidTr="000506C0">
              <w:trPr>
                <w:trHeight w:val="405"/>
              </w:trPr>
              <w:tc>
                <w:tcPr>
                  <w:tcW w:w="6800" w:type="dxa"/>
                  <w:tcBorders>
                    <w:top w:val="nil"/>
                    <w:left w:val="nil"/>
                    <w:bottom w:val="nil"/>
                    <w:right w:val="nil"/>
                  </w:tcBorders>
                  <w:shd w:val="clear" w:color="auto" w:fill="auto"/>
                  <w:noWrap/>
                  <w:vAlign w:val="bottom"/>
                  <w:hideMark/>
                </w:tcPr>
                <w:p w14:paraId="4C2241EA" w14:textId="47833263"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 xml:space="preserve">(Higher fuel costs, </w:t>
                  </w:r>
                  <w:r w:rsidR="002C31CD" w:rsidRPr="000506C0">
                    <w:rPr>
                      <w:rFonts w:ascii="Times New Roman" w:eastAsia="Times New Roman" w:hAnsi="Times New Roman"/>
                      <w:sz w:val="32"/>
                      <w:szCs w:val="32"/>
                    </w:rPr>
                    <w:t>QuickChek</w:t>
                  </w:r>
                  <w:r w:rsidRPr="000506C0">
                    <w:rPr>
                      <w:rFonts w:ascii="Times New Roman" w:eastAsia="Times New Roman" w:hAnsi="Times New Roman"/>
                      <w:sz w:val="32"/>
                      <w:szCs w:val="32"/>
                    </w:rPr>
                    <w:t xml:space="preserve"> June 1 Statement)</w:t>
                  </w:r>
                </w:p>
              </w:tc>
              <w:tc>
                <w:tcPr>
                  <w:tcW w:w="1560" w:type="dxa"/>
                  <w:tcBorders>
                    <w:top w:val="nil"/>
                    <w:left w:val="nil"/>
                    <w:bottom w:val="nil"/>
                    <w:right w:val="nil"/>
                  </w:tcBorders>
                  <w:shd w:val="clear" w:color="auto" w:fill="auto"/>
                  <w:noWrap/>
                  <w:vAlign w:val="bottom"/>
                  <w:hideMark/>
                </w:tcPr>
                <w:p w14:paraId="59478F1D"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94A34F6"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4C96B6C" w14:textId="77777777" w:rsidTr="000506C0">
              <w:trPr>
                <w:trHeight w:val="405"/>
              </w:trPr>
              <w:tc>
                <w:tcPr>
                  <w:tcW w:w="6800" w:type="dxa"/>
                  <w:tcBorders>
                    <w:top w:val="nil"/>
                    <w:left w:val="nil"/>
                    <w:bottom w:val="nil"/>
                    <w:right w:val="nil"/>
                  </w:tcBorders>
                  <w:shd w:val="clear" w:color="auto" w:fill="auto"/>
                  <w:noWrap/>
                  <w:vAlign w:val="bottom"/>
                  <w:hideMark/>
                </w:tcPr>
                <w:p w14:paraId="5A79CE8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DF420A7"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9956ED2"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339B771" w14:textId="77777777" w:rsidTr="000506C0">
              <w:trPr>
                <w:trHeight w:val="405"/>
              </w:trPr>
              <w:tc>
                <w:tcPr>
                  <w:tcW w:w="6800" w:type="dxa"/>
                  <w:tcBorders>
                    <w:top w:val="nil"/>
                    <w:left w:val="nil"/>
                    <w:bottom w:val="nil"/>
                    <w:right w:val="nil"/>
                  </w:tcBorders>
                  <w:shd w:val="clear" w:color="auto" w:fill="auto"/>
                  <w:noWrap/>
                  <w:vAlign w:val="bottom"/>
                  <w:hideMark/>
                </w:tcPr>
                <w:p w14:paraId="5E2ACEBF" w14:textId="5E9B8AD9" w:rsidR="000506C0" w:rsidRPr="000506C0" w:rsidRDefault="002C31CD"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Workmen’s</w:t>
                  </w:r>
                  <w:r w:rsidR="000506C0" w:rsidRPr="000506C0">
                    <w:rPr>
                      <w:rFonts w:ascii="Times New Roman" w:eastAsia="Times New Roman" w:hAnsi="Times New Roman"/>
                      <w:sz w:val="32"/>
                      <w:szCs w:val="32"/>
                    </w:rPr>
                    <w:t xml:space="preserve"> Compensation Expenditures</w:t>
                  </w:r>
                </w:p>
              </w:tc>
              <w:tc>
                <w:tcPr>
                  <w:tcW w:w="1560" w:type="dxa"/>
                  <w:tcBorders>
                    <w:top w:val="nil"/>
                    <w:left w:val="nil"/>
                    <w:bottom w:val="nil"/>
                    <w:right w:val="nil"/>
                  </w:tcBorders>
                  <w:shd w:val="clear" w:color="auto" w:fill="auto"/>
                  <w:noWrap/>
                  <w:vAlign w:val="bottom"/>
                  <w:hideMark/>
                </w:tcPr>
                <w:p w14:paraId="2B4A5E4A"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2,000.00 </w:t>
                  </w:r>
                </w:p>
              </w:tc>
              <w:tc>
                <w:tcPr>
                  <w:tcW w:w="1560" w:type="dxa"/>
                  <w:tcBorders>
                    <w:top w:val="nil"/>
                    <w:left w:val="nil"/>
                    <w:bottom w:val="nil"/>
                    <w:right w:val="nil"/>
                  </w:tcBorders>
                  <w:shd w:val="clear" w:color="auto" w:fill="auto"/>
                  <w:noWrap/>
                  <w:vAlign w:val="bottom"/>
                  <w:hideMark/>
                </w:tcPr>
                <w:p w14:paraId="5F0FFBBF"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4E533C40" w14:textId="77777777" w:rsidTr="000506C0">
              <w:trPr>
                <w:trHeight w:val="405"/>
              </w:trPr>
              <w:tc>
                <w:tcPr>
                  <w:tcW w:w="6800" w:type="dxa"/>
                  <w:tcBorders>
                    <w:top w:val="nil"/>
                    <w:left w:val="nil"/>
                    <w:bottom w:val="nil"/>
                    <w:right w:val="nil"/>
                  </w:tcBorders>
                  <w:shd w:val="clear" w:color="auto" w:fill="auto"/>
                  <w:noWrap/>
                  <w:vAlign w:val="bottom"/>
                  <w:hideMark/>
                </w:tcPr>
                <w:p w14:paraId="583F107D"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Medical Insurance Expenditures</w:t>
                  </w:r>
                </w:p>
              </w:tc>
              <w:tc>
                <w:tcPr>
                  <w:tcW w:w="1560" w:type="dxa"/>
                  <w:tcBorders>
                    <w:top w:val="nil"/>
                    <w:left w:val="nil"/>
                    <w:bottom w:val="nil"/>
                    <w:right w:val="nil"/>
                  </w:tcBorders>
                  <w:shd w:val="clear" w:color="auto" w:fill="auto"/>
                  <w:noWrap/>
                  <w:vAlign w:val="bottom"/>
                  <w:hideMark/>
                </w:tcPr>
                <w:p w14:paraId="06686C39"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F0C84E5"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2,000.00 </w:t>
                  </w:r>
                </w:p>
              </w:tc>
            </w:tr>
            <w:tr w:rsidR="000506C0" w:rsidRPr="000506C0" w14:paraId="45014657" w14:textId="77777777" w:rsidTr="000506C0">
              <w:trPr>
                <w:trHeight w:val="405"/>
              </w:trPr>
              <w:tc>
                <w:tcPr>
                  <w:tcW w:w="6800" w:type="dxa"/>
                  <w:tcBorders>
                    <w:top w:val="nil"/>
                    <w:left w:val="nil"/>
                    <w:bottom w:val="nil"/>
                    <w:right w:val="nil"/>
                  </w:tcBorders>
                  <w:shd w:val="clear" w:color="auto" w:fill="auto"/>
                  <w:noWrap/>
                  <w:vAlign w:val="bottom"/>
                  <w:hideMark/>
                </w:tcPr>
                <w:p w14:paraId="6A3B5537"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(Employee changes)</w:t>
                  </w:r>
                </w:p>
              </w:tc>
              <w:tc>
                <w:tcPr>
                  <w:tcW w:w="1560" w:type="dxa"/>
                  <w:tcBorders>
                    <w:top w:val="nil"/>
                    <w:left w:val="nil"/>
                    <w:bottom w:val="nil"/>
                    <w:right w:val="nil"/>
                  </w:tcBorders>
                  <w:shd w:val="clear" w:color="auto" w:fill="auto"/>
                  <w:noWrap/>
                  <w:vAlign w:val="bottom"/>
                  <w:hideMark/>
                </w:tcPr>
                <w:p w14:paraId="01410363"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62BAFBA"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579B98D" w14:textId="77777777" w:rsidTr="000506C0">
              <w:trPr>
                <w:trHeight w:val="405"/>
              </w:trPr>
              <w:tc>
                <w:tcPr>
                  <w:tcW w:w="6800" w:type="dxa"/>
                  <w:tcBorders>
                    <w:top w:val="nil"/>
                    <w:left w:val="nil"/>
                    <w:bottom w:val="nil"/>
                    <w:right w:val="nil"/>
                  </w:tcBorders>
                  <w:shd w:val="clear" w:color="auto" w:fill="auto"/>
                  <w:noWrap/>
                  <w:vAlign w:val="bottom"/>
                  <w:hideMark/>
                </w:tcPr>
                <w:p w14:paraId="5CF45FC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60A5B63"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7660AA7F"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C61C82A" w14:textId="77777777" w:rsidTr="000506C0">
              <w:trPr>
                <w:trHeight w:val="405"/>
              </w:trPr>
              <w:tc>
                <w:tcPr>
                  <w:tcW w:w="6800" w:type="dxa"/>
                  <w:tcBorders>
                    <w:top w:val="nil"/>
                    <w:left w:val="nil"/>
                    <w:bottom w:val="nil"/>
                    <w:right w:val="nil"/>
                  </w:tcBorders>
                  <w:shd w:val="clear" w:color="auto" w:fill="auto"/>
                  <w:noWrap/>
                  <w:vAlign w:val="bottom"/>
                  <w:hideMark/>
                </w:tcPr>
                <w:p w14:paraId="59D05A52"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Unemployment Insurance Expenditures</w:t>
                  </w:r>
                </w:p>
              </w:tc>
              <w:tc>
                <w:tcPr>
                  <w:tcW w:w="1560" w:type="dxa"/>
                  <w:tcBorders>
                    <w:top w:val="nil"/>
                    <w:left w:val="nil"/>
                    <w:bottom w:val="nil"/>
                    <w:right w:val="nil"/>
                  </w:tcBorders>
                  <w:shd w:val="clear" w:color="auto" w:fill="auto"/>
                  <w:noWrap/>
                  <w:vAlign w:val="bottom"/>
                  <w:hideMark/>
                </w:tcPr>
                <w:p w14:paraId="2925DE9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2CDA43A4"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876C780" w14:textId="77777777" w:rsidTr="000506C0">
              <w:trPr>
                <w:trHeight w:val="405"/>
              </w:trPr>
              <w:tc>
                <w:tcPr>
                  <w:tcW w:w="6800" w:type="dxa"/>
                  <w:tcBorders>
                    <w:top w:val="nil"/>
                    <w:left w:val="nil"/>
                    <w:bottom w:val="nil"/>
                    <w:right w:val="nil"/>
                  </w:tcBorders>
                  <w:shd w:val="clear" w:color="auto" w:fill="auto"/>
                  <w:noWrap/>
                  <w:vAlign w:val="bottom"/>
                  <w:hideMark/>
                </w:tcPr>
                <w:p w14:paraId="5E48C81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Employer FICA and Medicare Expenditures</w:t>
                  </w:r>
                </w:p>
              </w:tc>
              <w:tc>
                <w:tcPr>
                  <w:tcW w:w="1560" w:type="dxa"/>
                  <w:tcBorders>
                    <w:top w:val="nil"/>
                    <w:left w:val="nil"/>
                    <w:bottom w:val="nil"/>
                    <w:right w:val="nil"/>
                  </w:tcBorders>
                  <w:shd w:val="clear" w:color="auto" w:fill="auto"/>
                  <w:noWrap/>
                  <w:vAlign w:val="bottom"/>
                  <w:hideMark/>
                </w:tcPr>
                <w:p w14:paraId="2930726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2A253D4"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 </w:t>
                  </w:r>
                </w:p>
              </w:tc>
            </w:tr>
            <w:tr w:rsidR="000506C0" w:rsidRPr="000506C0" w14:paraId="7599759B" w14:textId="77777777" w:rsidTr="000506C0">
              <w:trPr>
                <w:trHeight w:val="405"/>
              </w:trPr>
              <w:tc>
                <w:tcPr>
                  <w:tcW w:w="6800" w:type="dxa"/>
                  <w:tcBorders>
                    <w:top w:val="nil"/>
                    <w:left w:val="nil"/>
                    <w:bottom w:val="nil"/>
                    <w:right w:val="nil"/>
                  </w:tcBorders>
                  <w:shd w:val="clear" w:color="auto" w:fill="auto"/>
                  <w:noWrap/>
                  <w:vAlign w:val="bottom"/>
                  <w:hideMark/>
                </w:tcPr>
                <w:p w14:paraId="2FD0716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(Higher salaries)</w:t>
                  </w:r>
                </w:p>
              </w:tc>
              <w:tc>
                <w:tcPr>
                  <w:tcW w:w="1560" w:type="dxa"/>
                  <w:tcBorders>
                    <w:top w:val="nil"/>
                    <w:left w:val="nil"/>
                    <w:bottom w:val="nil"/>
                    <w:right w:val="nil"/>
                  </w:tcBorders>
                  <w:shd w:val="clear" w:color="auto" w:fill="auto"/>
                  <w:noWrap/>
                  <w:vAlign w:val="bottom"/>
                  <w:hideMark/>
                </w:tcPr>
                <w:p w14:paraId="6A9AAE6A"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B22155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3DCCBAB5" w14:textId="77777777" w:rsidTr="000506C0">
              <w:trPr>
                <w:trHeight w:val="405"/>
              </w:trPr>
              <w:tc>
                <w:tcPr>
                  <w:tcW w:w="6800" w:type="dxa"/>
                  <w:tcBorders>
                    <w:top w:val="nil"/>
                    <w:left w:val="nil"/>
                    <w:bottom w:val="nil"/>
                    <w:right w:val="nil"/>
                  </w:tcBorders>
                  <w:shd w:val="clear" w:color="auto" w:fill="auto"/>
                  <w:noWrap/>
                  <w:vAlign w:val="bottom"/>
                  <w:hideMark/>
                </w:tcPr>
                <w:p w14:paraId="1B41B4B2"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2BDCE08"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0695D9AF"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D226405" w14:textId="77777777" w:rsidTr="000506C0">
              <w:trPr>
                <w:trHeight w:val="405"/>
              </w:trPr>
              <w:tc>
                <w:tcPr>
                  <w:tcW w:w="6800" w:type="dxa"/>
                  <w:tcBorders>
                    <w:top w:val="nil"/>
                    <w:left w:val="nil"/>
                    <w:bottom w:val="nil"/>
                    <w:right w:val="nil"/>
                  </w:tcBorders>
                  <w:shd w:val="clear" w:color="auto" w:fill="auto"/>
                  <w:noWrap/>
                  <w:vAlign w:val="bottom"/>
                  <w:hideMark/>
                </w:tcPr>
                <w:p w14:paraId="72238B1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89AF8CB"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C477A0F"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C2D7B35" w14:textId="77777777" w:rsidTr="000506C0">
              <w:trPr>
                <w:trHeight w:val="450"/>
              </w:trPr>
              <w:tc>
                <w:tcPr>
                  <w:tcW w:w="6800" w:type="dxa"/>
                  <w:tcBorders>
                    <w:top w:val="nil"/>
                    <w:left w:val="nil"/>
                    <w:bottom w:val="nil"/>
                    <w:right w:val="nil"/>
                  </w:tcBorders>
                  <w:shd w:val="clear" w:color="auto" w:fill="auto"/>
                  <w:noWrap/>
                  <w:vAlign w:val="bottom"/>
                  <w:hideMark/>
                </w:tcPr>
                <w:p w14:paraId="5B63F419" w14:textId="77777777" w:rsidR="000506C0" w:rsidRPr="000506C0" w:rsidRDefault="000506C0" w:rsidP="000506C0">
                  <w:pPr>
                    <w:spacing w:after="0" w:line="240" w:lineRule="auto"/>
                    <w:rPr>
                      <w:rFonts w:ascii="Times New Roman" w:eastAsia="Times New Roman" w:hAnsi="Times New Roman"/>
                      <w:b/>
                      <w:bCs/>
                      <w:sz w:val="36"/>
                      <w:szCs w:val="36"/>
                    </w:rPr>
                  </w:pPr>
                  <w:r w:rsidRPr="000506C0">
                    <w:rPr>
                      <w:rFonts w:ascii="Times New Roman" w:eastAsia="Times New Roman" w:hAnsi="Times New Roman"/>
                      <w:b/>
                      <w:bCs/>
                      <w:sz w:val="36"/>
                      <w:szCs w:val="36"/>
                    </w:rPr>
                    <w:t>Water Fund Expenditures</w:t>
                  </w:r>
                </w:p>
              </w:tc>
              <w:tc>
                <w:tcPr>
                  <w:tcW w:w="1560" w:type="dxa"/>
                  <w:tcBorders>
                    <w:top w:val="nil"/>
                    <w:left w:val="nil"/>
                    <w:bottom w:val="nil"/>
                    <w:right w:val="nil"/>
                  </w:tcBorders>
                  <w:shd w:val="clear" w:color="auto" w:fill="auto"/>
                  <w:noWrap/>
                  <w:vAlign w:val="bottom"/>
                  <w:hideMark/>
                </w:tcPr>
                <w:p w14:paraId="24984CA8" w14:textId="77777777" w:rsidR="000506C0" w:rsidRPr="000506C0" w:rsidRDefault="000506C0" w:rsidP="000506C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01C1A04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A8CA1EC" w14:textId="77777777" w:rsidTr="000506C0">
              <w:trPr>
                <w:trHeight w:val="405"/>
              </w:trPr>
              <w:tc>
                <w:tcPr>
                  <w:tcW w:w="6800" w:type="dxa"/>
                  <w:tcBorders>
                    <w:top w:val="nil"/>
                    <w:left w:val="nil"/>
                    <w:bottom w:val="nil"/>
                    <w:right w:val="nil"/>
                  </w:tcBorders>
                  <w:shd w:val="clear" w:color="auto" w:fill="auto"/>
                  <w:noWrap/>
                  <w:vAlign w:val="bottom"/>
                  <w:hideMark/>
                </w:tcPr>
                <w:p w14:paraId="77DC96CA" w14:textId="77777777" w:rsidR="000506C0" w:rsidRPr="000506C0" w:rsidRDefault="000506C0" w:rsidP="000506C0">
                  <w:pPr>
                    <w:spacing w:after="0" w:line="240" w:lineRule="auto"/>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6491C1EF"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46C9E616"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To</w:t>
                  </w:r>
                </w:p>
              </w:tc>
            </w:tr>
            <w:tr w:rsidR="000506C0" w:rsidRPr="000506C0" w14:paraId="4684C167" w14:textId="77777777" w:rsidTr="000506C0">
              <w:trPr>
                <w:trHeight w:val="405"/>
              </w:trPr>
              <w:tc>
                <w:tcPr>
                  <w:tcW w:w="6800" w:type="dxa"/>
                  <w:tcBorders>
                    <w:top w:val="nil"/>
                    <w:left w:val="nil"/>
                    <w:bottom w:val="nil"/>
                    <w:right w:val="nil"/>
                  </w:tcBorders>
                  <w:shd w:val="clear" w:color="auto" w:fill="auto"/>
                  <w:noWrap/>
                  <w:vAlign w:val="bottom"/>
                  <w:hideMark/>
                </w:tcPr>
                <w:p w14:paraId="102CC2F6"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Clerk Salaries</w:t>
                  </w:r>
                </w:p>
              </w:tc>
              <w:tc>
                <w:tcPr>
                  <w:tcW w:w="1560" w:type="dxa"/>
                  <w:tcBorders>
                    <w:top w:val="nil"/>
                    <w:left w:val="nil"/>
                    <w:bottom w:val="nil"/>
                    <w:right w:val="nil"/>
                  </w:tcBorders>
                  <w:shd w:val="clear" w:color="auto" w:fill="auto"/>
                  <w:noWrap/>
                  <w:vAlign w:val="bottom"/>
                  <w:hideMark/>
                </w:tcPr>
                <w:p w14:paraId="2040243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c>
                <w:tcPr>
                  <w:tcW w:w="1560" w:type="dxa"/>
                  <w:tcBorders>
                    <w:top w:val="nil"/>
                    <w:left w:val="nil"/>
                    <w:bottom w:val="nil"/>
                    <w:right w:val="nil"/>
                  </w:tcBorders>
                  <w:shd w:val="clear" w:color="auto" w:fill="auto"/>
                  <w:noWrap/>
                  <w:vAlign w:val="bottom"/>
                  <w:hideMark/>
                </w:tcPr>
                <w:p w14:paraId="57BB464C"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199BCB72" w14:textId="77777777" w:rsidTr="000506C0">
              <w:trPr>
                <w:trHeight w:val="405"/>
              </w:trPr>
              <w:tc>
                <w:tcPr>
                  <w:tcW w:w="6800" w:type="dxa"/>
                  <w:tcBorders>
                    <w:top w:val="nil"/>
                    <w:left w:val="nil"/>
                    <w:bottom w:val="nil"/>
                    <w:right w:val="nil"/>
                  </w:tcBorders>
                  <w:shd w:val="clear" w:color="auto" w:fill="auto"/>
                  <w:noWrap/>
                  <w:vAlign w:val="bottom"/>
                  <w:hideMark/>
                </w:tcPr>
                <w:p w14:paraId="6DFC668E"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Treasurer Salaries Salaries</w:t>
                  </w:r>
                </w:p>
              </w:tc>
              <w:tc>
                <w:tcPr>
                  <w:tcW w:w="1560" w:type="dxa"/>
                  <w:tcBorders>
                    <w:top w:val="nil"/>
                    <w:left w:val="nil"/>
                    <w:bottom w:val="nil"/>
                    <w:right w:val="nil"/>
                  </w:tcBorders>
                  <w:shd w:val="clear" w:color="auto" w:fill="auto"/>
                  <w:noWrap/>
                  <w:vAlign w:val="bottom"/>
                  <w:hideMark/>
                </w:tcPr>
                <w:p w14:paraId="06F74323"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6D73868"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r>
            <w:tr w:rsidR="000506C0" w:rsidRPr="000506C0" w14:paraId="333E2867" w14:textId="77777777" w:rsidTr="000506C0">
              <w:trPr>
                <w:trHeight w:val="405"/>
              </w:trPr>
              <w:tc>
                <w:tcPr>
                  <w:tcW w:w="6800" w:type="dxa"/>
                  <w:tcBorders>
                    <w:top w:val="nil"/>
                    <w:left w:val="nil"/>
                    <w:bottom w:val="nil"/>
                    <w:right w:val="nil"/>
                  </w:tcBorders>
                  <w:shd w:val="clear" w:color="auto" w:fill="auto"/>
                  <w:noWrap/>
                  <w:vAlign w:val="bottom"/>
                  <w:hideMark/>
                </w:tcPr>
                <w:p w14:paraId="08D889D7"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(Prior year accrual)</w:t>
                  </w:r>
                </w:p>
              </w:tc>
              <w:tc>
                <w:tcPr>
                  <w:tcW w:w="1560" w:type="dxa"/>
                  <w:tcBorders>
                    <w:top w:val="nil"/>
                    <w:left w:val="nil"/>
                    <w:bottom w:val="nil"/>
                    <w:right w:val="nil"/>
                  </w:tcBorders>
                  <w:shd w:val="clear" w:color="auto" w:fill="auto"/>
                  <w:noWrap/>
                  <w:vAlign w:val="bottom"/>
                  <w:hideMark/>
                </w:tcPr>
                <w:p w14:paraId="762CC42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2E6D540C"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1DDF65A" w14:textId="77777777" w:rsidTr="000506C0">
              <w:trPr>
                <w:trHeight w:val="405"/>
              </w:trPr>
              <w:tc>
                <w:tcPr>
                  <w:tcW w:w="6800" w:type="dxa"/>
                  <w:tcBorders>
                    <w:top w:val="nil"/>
                    <w:left w:val="nil"/>
                    <w:bottom w:val="nil"/>
                    <w:right w:val="nil"/>
                  </w:tcBorders>
                  <w:shd w:val="clear" w:color="auto" w:fill="auto"/>
                  <w:noWrap/>
                  <w:vAlign w:val="bottom"/>
                  <w:hideMark/>
                </w:tcPr>
                <w:p w14:paraId="72A0BB4D"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1B3E688B"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43D61CE"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779C868D" w14:textId="77777777" w:rsidTr="000506C0">
              <w:trPr>
                <w:trHeight w:val="405"/>
              </w:trPr>
              <w:tc>
                <w:tcPr>
                  <w:tcW w:w="6800" w:type="dxa"/>
                  <w:tcBorders>
                    <w:top w:val="nil"/>
                    <w:left w:val="nil"/>
                    <w:bottom w:val="nil"/>
                    <w:right w:val="nil"/>
                  </w:tcBorders>
                  <w:shd w:val="clear" w:color="auto" w:fill="auto"/>
                  <w:noWrap/>
                  <w:vAlign w:val="bottom"/>
                  <w:hideMark/>
                </w:tcPr>
                <w:p w14:paraId="3B409E5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Office Renovations and Repairs</w:t>
                  </w:r>
                </w:p>
              </w:tc>
              <w:tc>
                <w:tcPr>
                  <w:tcW w:w="1560" w:type="dxa"/>
                  <w:tcBorders>
                    <w:top w:val="nil"/>
                    <w:left w:val="nil"/>
                    <w:bottom w:val="nil"/>
                    <w:right w:val="nil"/>
                  </w:tcBorders>
                  <w:shd w:val="clear" w:color="auto" w:fill="auto"/>
                  <w:noWrap/>
                  <w:vAlign w:val="bottom"/>
                  <w:hideMark/>
                </w:tcPr>
                <w:p w14:paraId="3907E3BA"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700.00 </w:t>
                  </w:r>
                </w:p>
              </w:tc>
              <w:tc>
                <w:tcPr>
                  <w:tcW w:w="1560" w:type="dxa"/>
                  <w:tcBorders>
                    <w:top w:val="nil"/>
                    <w:left w:val="nil"/>
                    <w:bottom w:val="nil"/>
                    <w:right w:val="nil"/>
                  </w:tcBorders>
                  <w:shd w:val="clear" w:color="auto" w:fill="auto"/>
                  <w:noWrap/>
                  <w:vAlign w:val="bottom"/>
                  <w:hideMark/>
                </w:tcPr>
                <w:p w14:paraId="7EB818CE"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5D8A48ED" w14:textId="77777777" w:rsidTr="000506C0">
              <w:trPr>
                <w:trHeight w:val="405"/>
              </w:trPr>
              <w:tc>
                <w:tcPr>
                  <w:tcW w:w="6800" w:type="dxa"/>
                  <w:tcBorders>
                    <w:top w:val="nil"/>
                    <w:left w:val="nil"/>
                    <w:bottom w:val="nil"/>
                    <w:right w:val="nil"/>
                  </w:tcBorders>
                  <w:shd w:val="clear" w:color="auto" w:fill="auto"/>
                  <w:noWrap/>
                  <w:vAlign w:val="bottom"/>
                  <w:hideMark/>
                </w:tcPr>
                <w:p w14:paraId="4AE2C8D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Training Conference Expenditures</w:t>
                  </w:r>
                </w:p>
              </w:tc>
              <w:tc>
                <w:tcPr>
                  <w:tcW w:w="1560" w:type="dxa"/>
                  <w:tcBorders>
                    <w:top w:val="nil"/>
                    <w:left w:val="nil"/>
                    <w:bottom w:val="nil"/>
                    <w:right w:val="nil"/>
                  </w:tcBorders>
                  <w:shd w:val="clear" w:color="auto" w:fill="auto"/>
                  <w:noWrap/>
                  <w:vAlign w:val="bottom"/>
                  <w:hideMark/>
                </w:tcPr>
                <w:p w14:paraId="793F65B9"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02E5BF4"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700.00 </w:t>
                  </w:r>
                </w:p>
              </w:tc>
            </w:tr>
            <w:tr w:rsidR="000506C0" w:rsidRPr="000506C0" w14:paraId="6300D201" w14:textId="77777777" w:rsidTr="000506C0">
              <w:trPr>
                <w:trHeight w:val="405"/>
              </w:trPr>
              <w:tc>
                <w:tcPr>
                  <w:tcW w:w="6800" w:type="dxa"/>
                  <w:tcBorders>
                    <w:top w:val="nil"/>
                    <w:left w:val="nil"/>
                    <w:bottom w:val="nil"/>
                    <w:right w:val="nil"/>
                  </w:tcBorders>
                  <w:shd w:val="clear" w:color="auto" w:fill="auto"/>
                  <w:noWrap/>
                  <w:vAlign w:val="bottom"/>
                  <w:hideMark/>
                </w:tcPr>
                <w:p w14:paraId="1D1C8929"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(Tim Water School)</w:t>
                  </w:r>
                </w:p>
              </w:tc>
              <w:tc>
                <w:tcPr>
                  <w:tcW w:w="1560" w:type="dxa"/>
                  <w:tcBorders>
                    <w:top w:val="nil"/>
                    <w:left w:val="nil"/>
                    <w:bottom w:val="nil"/>
                    <w:right w:val="nil"/>
                  </w:tcBorders>
                  <w:shd w:val="clear" w:color="auto" w:fill="auto"/>
                  <w:noWrap/>
                  <w:vAlign w:val="bottom"/>
                  <w:hideMark/>
                </w:tcPr>
                <w:p w14:paraId="6AC6B44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3FFAF9C"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E3E45CA" w14:textId="77777777" w:rsidTr="000506C0">
              <w:trPr>
                <w:trHeight w:val="405"/>
              </w:trPr>
              <w:tc>
                <w:tcPr>
                  <w:tcW w:w="6800" w:type="dxa"/>
                  <w:tcBorders>
                    <w:top w:val="nil"/>
                    <w:left w:val="nil"/>
                    <w:bottom w:val="nil"/>
                    <w:right w:val="nil"/>
                  </w:tcBorders>
                  <w:shd w:val="clear" w:color="auto" w:fill="auto"/>
                  <w:noWrap/>
                  <w:vAlign w:val="bottom"/>
                  <w:hideMark/>
                </w:tcPr>
                <w:p w14:paraId="3185648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56D712B"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329B6353"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44367AE" w14:textId="77777777" w:rsidTr="000506C0">
              <w:trPr>
                <w:trHeight w:val="405"/>
              </w:trPr>
              <w:tc>
                <w:tcPr>
                  <w:tcW w:w="6800" w:type="dxa"/>
                  <w:tcBorders>
                    <w:top w:val="nil"/>
                    <w:left w:val="nil"/>
                    <w:bottom w:val="nil"/>
                    <w:right w:val="nil"/>
                  </w:tcBorders>
                  <w:shd w:val="clear" w:color="auto" w:fill="auto"/>
                  <w:noWrap/>
                  <w:vAlign w:val="bottom"/>
                  <w:hideMark/>
                </w:tcPr>
                <w:p w14:paraId="060819AC"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Sludge Removal Fees</w:t>
                  </w:r>
                </w:p>
              </w:tc>
              <w:tc>
                <w:tcPr>
                  <w:tcW w:w="1560" w:type="dxa"/>
                  <w:tcBorders>
                    <w:top w:val="nil"/>
                    <w:left w:val="nil"/>
                    <w:bottom w:val="nil"/>
                    <w:right w:val="nil"/>
                  </w:tcBorders>
                  <w:shd w:val="clear" w:color="auto" w:fill="auto"/>
                  <w:noWrap/>
                  <w:vAlign w:val="bottom"/>
                  <w:hideMark/>
                </w:tcPr>
                <w:p w14:paraId="7FCD934D"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10,000.00 </w:t>
                  </w:r>
                </w:p>
              </w:tc>
              <w:tc>
                <w:tcPr>
                  <w:tcW w:w="1560" w:type="dxa"/>
                  <w:tcBorders>
                    <w:top w:val="nil"/>
                    <w:left w:val="nil"/>
                    <w:bottom w:val="nil"/>
                    <w:right w:val="nil"/>
                  </w:tcBorders>
                  <w:shd w:val="clear" w:color="auto" w:fill="auto"/>
                  <w:noWrap/>
                  <w:vAlign w:val="bottom"/>
                  <w:hideMark/>
                </w:tcPr>
                <w:p w14:paraId="0C98FD8B"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5B8F673A" w14:textId="77777777" w:rsidTr="000506C0">
              <w:trPr>
                <w:trHeight w:val="405"/>
              </w:trPr>
              <w:tc>
                <w:tcPr>
                  <w:tcW w:w="6800" w:type="dxa"/>
                  <w:tcBorders>
                    <w:top w:val="nil"/>
                    <w:left w:val="nil"/>
                    <w:bottom w:val="nil"/>
                    <w:right w:val="nil"/>
                  </w:tcBorders>
                  <w:shd w:val="clear" w:color="auto" w:fill="auto"/>
                  <w:noWrap/>
                  <w:vAlign w:val="bottom"/>
                  <w:hideMark/>
                </w:tcPr>
                <w:p w14:paraId="08ED622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Water Laborer Salaries</w:t>
                  </w:r>
                </w:p>
              </w:tc>
              <w:tc>
                <w:tcPr>
                  <w:tcW w:w="1560" w:type="dxa"/>
                  <w:tcBorders>
                    <w:top w:val="nil"/>
                    <w:left w:val="nil"/>
                    <w:bottom w:val="nil"/>
                    <w:right w:val="nil"/>
                  </w:tcBorders>
                  <w:shd w:val="clear" w:color="auto" w:fill="auto"/>
                  <w:noWrap/>
                  <w:vAlign w:val="bottom"/>
                  <w:hideMark/>
                </w:tcPr>
                <w:p w14:paraId="15DBCAF0"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10,000.00 </w:t>
                  </w:r>
                </w:p>
              </w:tc>
              <w:tc>
                <w:tcPr>
                  <w:tcW w:w="1560" w:type="dxa"/>
                  <w:tcBorders>
                    <w:top w:val="nil"/>
                    <w:left w:val="nil"/>
                    <w:bottom w:val="nil"/>
                    <w:right w:val="nil"/>
                  </w:tcBorders>
                  <w:shd w:val="clear" w:color="auto" w:fill="auto"/>
                  <w:noWrap/>
                  <w:vAlign w:val="bottom"/>
                  <w:hideMark/>
                </w:tcPr>
                <w:p w14:paraId="2C051F52"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04589A18" w14:textId="77777777" w:rsidTr="000506C0">
              <w:trPr>
                <w:trHeight w:val="405"/>
              </w:trPr>
              <w:tc>
                <w:tcPr>
                  <w:tcW w:w="6800" w:type="dxa"/>
                  <w:tcBorders>
                    <w:top w:val="nil"/>
                    <w:left w:val="nil"/>
                    <w:bottom w:val="nil"/>
                    <w:right w:val="nil"/>
                  </w:tcBorders>
                  <w:shd w:val="clear" w:color="auto" w:fill="auto"/>
                  <w:noWrap/>
                  <w:vAlign w:val="bottom"/>
                  <w:hideMark/>
                </w:tcPr>
                <w:p w14:paraId="2777FF21"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Water Plant Professional Fees</w:t>
                  </w:r>
                </w:p>
              </w:tc>
              <w:tc>
                <w:tcPr>
                  <w:tcW w:w="1560" w:type="dxa"/>
                  <w:tcBorders>
                    <w:top w:val="nil"/>
                    <w:left w:val="nil"/>
                    <w:bottom w:val="nil"/>
                    <w:right w:val="nil"/>
                  </w:tcBorders>
                  <w:shd w:val="clear" w:color="auto" w:fill="auto"/>
                  <w:noWrap/>
                  <w:vAlign w:val="bottom"/>
                  <w:hideMark/>
                </w:tcPr>
                <w:p w14:paraId="41834D69"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53D865D"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20,000.00 </w:t>
                  </w:r>
                </w:p>
              </w:tc>
            </w:tr>
            <w:tr w:rsidR="000506C0" w:rsidRPr="000506C0" w14:paraId="71B2560F" w14:textId="77777777" w:rsidTr="000506C0">
              <w:trPr>
                <w:trHeight w:val="405"/>
              </w:trPr>
              <w:tc>
                <w:tcPr>
                  <w:tcW w:w="6800" w:type="dxa"/>
                  <w:tcBorders>
                    <w:top w:val="nil"/>
                    <w:left w:val="nil"/>
                    <w:bottom w:val="nil"/>
                    <w:right w:val="nil"/>
                  </w:tcBorders>
                  <w:shd w:val="clear" w:color="auto" w:fill="auto"/>
                  <w:noWrap/>
                  <w:vAlign w:val="bottom"/>
                  <w:hideMark/>
                </w:tcPr>
                <w:p w14:paraId="561C4B4E"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(Pitingaro Engineers)</w:t>
                  </w:r>
                </w:p>
              </w:tc>
              <w:tc>
                <w:tcPr>
                  <w:tcW w:w="1560" w:type="dxa"/>
                  <w:tcBorders>
                    <w:top w:val="nil"/>
                    <w:left w:val="nil"/>
                    <w:bottom w:val="nil"/>
                    <w:right w:val="nil"/>
                  </w:tcBorders>
                  <w:shd w:val="clear" w:color="auto" w:fill="auto"/>
                  <w:noWrap/>
                  <w:vAlign w:val="bottom"/>
                  <w:hideMark/>
                </w:tcPr>
                <w:p w14:paraId="1681DF35"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0F5CAF0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8B6BED4" w14:textId="77777777" w:rsidTr="000506C0">
              <w:trPr>
                <w:trHeight w:val="405"/>
              </w:trPr>
              <w:tc>
                <w:tcPr>
                  <w:tcW w:w="6800" w:type="dxa"/>
                  <w:tcBorders>
                    <w:top w:val="nil"/>
                    <w:left w:val="nil"/>
                    <w:bottom w:val="nil"/>
                    <w:right w:val="nil"/>
                  </w:tcBorders>
                  <w:shd w:val="clear" w:color="auto" w:fill="auto"/>
                  <w:noWrap/>
                  <w:vAlign w:val="bottom"/>
                  <w:hideMark/>
                </w:tcPr>
                <w:p w14:paraId="619C6D17"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911FE12"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24CD5E6"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62AE3D69" w14:textId="77777777" w:rsidTr="000506C0">
              <w:trPr>
                <w:trHeight w:val="405"/>
              </w:trPr>
              <w:tc>
                <w:tcPr>
                  <w:tcW w:w="6800" w:type="dxa"/>
                  <w:tcBorders>
                    <w:top w:val="nil"/>
                    <w:left w:val="nil"/>
                    <w:bottom w:val="nil"/>
                    <w:right w:val="nil"/>
                  </w:tcBorders>
                  <w:shd w:val="clear" w:color="auto" w:fill="auto"/>
                  <w:noWrap/>
                  <w:vAlign w:val="bottom"/>
                  <w:hideMark/>
                </w:tcPr>
                <w:p w14:paraId="45C3C8E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Distribution Vehicle Expense</w:t>
                  </w:r>
                </w:p>
              </w:tc>
              <w:tc>
                <w:tcPr>
                  <w:tcW w:w="1560" w:type="dxa"/>
                  <w:tcBorders>
                    <w:top w:val="nil"/>
                    <w:left w:val="nil"/>
                    <w:bottom w:val="nil"/>
                    <w:right w:val="nil"/>
                  </w:tcBorders>
                  <w:shd w:val="clear" w:color="auto" w:fill="auto"/>
                  <w:noWrap/>
                  <w:vAlign w:val="bottom"/>
                  <w:hideMark/>
                </w:tcPr>
                <w:p w14:paraId="02FED907"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700.00 </w:t>
                  </w:r>
                </w:p>
              </w:tc>
              <w:tc>
                <w:tcPr>
                  <w:tcW w:w="1560" w:type="dxa"/>
                  <w:tcBorders>
                    <w:top w:val="nil"/>
                    <w:left w:val="nil"/>
                    <w:bottom w:val="nil"/>
                    <w:right w:val="nil"/>
                  </w:tcBorders>
                  <w:shd w:val="clear" w:color="auto" w:fill="auto"/>
                  <w:noWrap/>
                  <w:vAlign w:val="bottom"/>
                  <w:hideMark/>
                </w:tcPr>
                <w:p w14:paraId="05D8A13C"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76906CE5" w14:textId="77777777" w:rsidTr="000506C0">
              <w:trPr>
                <w:trHeight w:val="405"/>
              </w:trPr>
              <w:tc>
                <w:tcPr>
                  <w:tcW w:w="6800" w:type="dxa"/>
                  <w:tcBorders>
                    <w:top w:val="nil"/>
                    <w:left w:val="nil"/>
                    <w:bottom w:val="nil"/>
                    <w:right w:val="nil"/>
                  </w:tcBorders>
                  <w:shd w:val="clear" w:color="auto" w:fill="auto"/>
                  <w:noWrap/>
                  <w:vAlign w:val="bottom"/>
                  <w:hideMark/>
                </w:tcPr>
                <w:p w14:paraId="5176C1F8"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Distribution Supplies</w:t>
                  </w:r>
                </w:p>
              </w:tc>
              <w:tc>
                <w:tcPr>
                  <w:tcW w:w="1560" w:type="dxa"/>
                  <w:tcBorders>
                    <w:top w:val="nil"/>
                    <w:left w:val="nil"/>
                    <w:bottom w:val="nil"/>
                    <w:right w:val="nil"/>
                  </w:tcBorders>
                  <w:shd w:val="clear" w:color="auto" w:fill="auto"/>
                  <w:noWrap/>
                  <w:vAlign w:val="bottom"/>
                  <w:hideMark/>
                </w:tcPr>
                <w:p w14:paraId="53FC3A08"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0E4B372D"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700.00 </w:t>
                  </w:r>
                </w:p>
              </w:tc>
            </w:tr>
            <w:tr w:rsidR="000506C0" w:rsidRPr="000506C0" w14:paraId="48CD4D38" w14:textId="77777777" w:rsidTr="000506C0">
              <w:trPr>
                <w:trHeight w:val="405"/>
              </w:trPr>
              <w:tc>
                <w:tcPr>
                  <w:tcW w:w="6800" w:type="dxa"/>
                  <w:tcBorders>
                    <w:top w:val="nil"/>
                    <w:left w:val="nil"/>
                    <w:bottom w:val="nil"/>
                    <w:right w:val="nil"/>
                  </w:tcBorders>
                  <w:shd w:val="clear" w:color="auto" w:fill="auto"/>
                  <w:noWrap/>
                  <w:vAlign w:val="bottom"/>
                  <w:hideMark/>
                </w:tcPr>
                <w:p w14:paraId="1DAE8C3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(Ferguson Waterworks &amp; ROE Brothers)</w:t>
                  </w:r>
                </w:p>
              </w:tc>
              <w:tc>
                <w:tcPr>
                  <w:tcW w:w="1560" w:type="dxa"/>
                  <w:tcBorders>
                    <w:top w:val="nil"/>
                    <w:left w:val="nil"/>
                    <w:bottom w:val="nil"/>
                    <w:right w:val="nil"/>
                  </w:tcBorders>
                  <w:shd w:val="clear" w:color="auto" w:fill="auto"/>
                  <w:noWrap/>
                  <w:vAlign w:val="bottom"/>
                  <w:hideMark/>
                </w:tcPr>
                <w:p w14:paraId="4C452F8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53C63CC"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07DE313" w14:textId="77777777" w:rsidTr="000506C0">
              <w:trPr>
                <w:trHeight w:val="405"/>
              </w:trPr>
              <w:tc>
                <w:tcPr>
                  <w:tcW w:w="6800" w:type="dxa"/>
                  <w:tcBorders>
                    <w:top w:val="nil"/>
                    <w:left w:val="nil"/>
                    <w:bottom w:val="nil"/>
                    <w:right w:val="nil"/>
                  </w:tcBorders>
                  <w:shd w:val="clear" w:color="auto" w:fill="auto"/>
                  <w:noWrap/>
                  <w:vAlign w:val="bottom"/>
                  <w:hideMark/>
                </w:tcPr>
                <w:p w14:paraId="07183B75"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7ADB060"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D54278B"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403E0615" w14:textId="77777777" w:rsidTr="000506C0">
              <w:trPr>
                <w:trHeight w:val="405"/>
              </w:trPr>
              <w:tc>
                <w:tcPr>
                  <w:tcW w:w="6800" w:type="dxa"/>
                  <w:tcBorders>
                    <w:top w:val="nil"/>
                    <w:left w:val="nil"/>
                    <w:bottom w:val="nil"/>
                    <w:right w:val="nil"/>
                  </w:tcBorders>
                  <w:shd w:val="clear" w:color="auto" w:fill="auto"/>
                  <w:noWrap/>
                  <w:vAlign w:val="bottom"/>
                  <w:hideMark/>
                </w:tcPr>
                <w:p w14:paraId="087D392E"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Distribution Mapping</w:t>
                  </w:r>
                </w:p>
              </w:tc>
              <w:tc>
                <w:tcPr>
                  <w:tcW w:w="1560" w:type="dxa"/>
                  <w:tcBorders>
                    <w:top w:val="nil"/>
                    <w:left w:val="nil"/>
                    <w:bottom w:val="nil"/>
                    <w:right w:val="nil"/>
                  </w:tcBorders>
                  <w:shd w:val="clear" w:color="auto" w:fill="auto"/>
                  <w:noWrap/>
                  <w:vAlign w:val="bottom"/>
                  <w:hideMark/>
                </w:tcPr>
                <w:p w14:paraId="4707550E"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c>
                <w:tcPr>
                  <w:tcW w:w="1560" w:type="dxa"/>
                  <w:tcBorders>
                    <w:top w:val="nil"/>
                    <w:left w:val="nil"/>
                    <w:bottom w:val="nil"/>
                    <w:right w:val="nil"/>
                  </w:tcBorders>
                  <w:shd w:val="clear" w:color="auto" w:fill="auto"/>
                  <w:noWrap/>
                  <w:vAlign w:val="bottom"/>
                  <w:hideMark/>
                </w:tcPr>
                <w:p w14:paraId="7F56CE87"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664C028E" w14:textId="77777777" w:rsidTr="000506C0">
              <w:trPr>
                <w:trHeight w:val="405"/>
              </w:trPr>
              <w:tc>
                <w:tcPr>
                  <w:tcW w:w="6800" w:type="dxa"/>
                  <w:tcBorders>
                    <w:top w:val="nil"/>
                    <w:left w:val="nil"/>
                    <w:bottom w:val="nil"/>
                    <w:right w:val="nil"/>
                  </w:tcBorders>
                  <w:shd w:val="clear" w:color="auto" w:fill="auto"/>
                  <w:noWrap/>
                  <w:vAlign w:val="bottom"/>
                  <w:hideMark/>
                </w:tcPr>
                <w:p w14:paraId="267C22F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lastRenderedPageBreak/>
                    <w:t>Employer FICA and Medicare Expenses</w:t>
                  </w:r>
                </w:p>
              </w:tc>
              <w:tc>
                <w:tcPr>
                  <w:tcW w:w="1560" w:type="dxa"/>
                  <w:tcBorders>
                    <w:top w:val="nil"/>
                    <w:left w:val="nil"/>
                    <w:bottom w:val="nil"/>
                    <w:right w:val="nil"/>
                  </w:tcBorders>
                  <w:shd w:val="clear" w:color="auto" w:fill="auto"/>
                  <w:noWrap/>
                  <w:vAlign w:val="bottom"/>
                  <w:hideMark/>
                </w:tcPr>
                <w:p w14:paraId="0356B860"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30EBEF67"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r>
            <w:tr w:rsidR="000506C0" w:rsidRPr="000506C0" w14:paraId="3B955F17" w14:textId="77777777" w:rsidTr="000506C0">
              <w:trPr>
                <w:trHeight w:val="405"/>
              </w:trPr>
              <w:tc>
                <w:tcPr>
                  <w:tcW w:w="6800" w:type="dxa"/>
                  <w:tcBorders>
                    <w:top w:val="nil"/>
                    <w:left w:val="nil"/>
                    <w:bottom w:val="nil"/>
                    <w:right w:val="nil"/>
                  </w:tcBorders>
                  <w:shd w:val="clear" w:color="auto" w:fill="auto"/>
                  <w:noWrap/>
                  <w:vAlign w:val="bottom"/>
                  <w:hideMark/>
                </w:tcPr>
                <w:p w14:paraId="0D0AEE03"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(Low budget)</w:t>
                  </w:r>
                </w:p>
              </w:tc>
              <w:tc>
                <w:tcPr>
                  <w:tcW w:w="1560" w:type="dxa"/>
                  <w:tcBorders>
                    <w:top w:val="nil"/>
                    <w:left w:val="nil"/>
                    <w:bottom w:val="nil"/>
                    <w:right w:val="nil"/>
                  </w:tcBorders>
                  <w:shd w:val="clear" w:color="auto" w:fill="auto"/>
                  <w:noWrap/>
                  <w:vAlign w:val="bottom"/>
                  <w:hideMark/>
                </w:tcPr>
                <w:p w14:paraId="77599632"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2E3E35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EDE0C85" w14:textId="77777777" w:rsidTr="000506C0">
              <w:trPr>
                <w:trHeight w:val="405"/>
              </w:trPr>
              <w:tc>
                <w:tcPr>
                  <w:tcW w:w="6800" w:type="dxa"/>
                  <w:tcBorders>
                    <w:top w:val="nil"/>
                    <w:left w:val="nil"/>
                    <w:bottom w:val="nil"/>
                    <w:right w:val="nil"/>
                  </w:tcBorders>
                  <w:shd w:val="clear" w:color="auto" w:fill="auto"/>
                  <w:noWrap/>
                  <w:vAlign w:val="bottom"/>
                  <w:hideMark/>
                </w:tcPr>
                <w:p w14:paraId="6C6DD111"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4BFA5F9A"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F327C79"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9D0C091" w14:textId="77777777" w:rsidTr="000506C0">
              <w:trPr>
                <w:trHeight w:val="450"/>
              </w:trPr>
              <w:tc>
                <w:tcPr>
                  <w:tcW w:w="6800" w:type="dxa"/>
                  <w:tcBorders>
                    <w:top w:val="nil"/>
                    <w:left w:val="nil"/>
                    <w:bottom w:val="nil"/>
                    <w:right w:val="nil"/>
                  </w:tcBorders>
                  <w:shd w:val="clear" w:color="auto" w:fill="auto"/>
                  <w:noWrap/>
                  <w:vAlign w:val="bottom"/>
                  <w:hideMark/>
                </w:tcPr>
                <w:p w14:paraId="179306A3" w14:textId="77777777" w:rsidR="000506C0" w:rsidRPr="000506C0" w:rsidRDefault="000506C0" w:rsidP="000506C0">
                  <w:pPr>
                    <w:spacing w:after="0" w:line="240" w:lineRule="auto"/>
                    <w:rPr>
                      <w:rFonts w:ascii="Times New Roman" w:eastAsia="Times New Roman" w:hAnsi="Times New Roman"/>
                      <w:b/>
                      <w:bCs/>
                      <w:sz w:val="36"/>
                      <w:szCs w:val="36"/>
                    </w:rPr>
                  </w:pPr>
                  <w:r w:rsidRPr="000506C0">
                    <w:rPr>
                      <w:rFonts w:ascii="Times New Roman" w:eastAsia="Times New Roman" w:hAnsi="Times New Roman"/>
                      <w:b/>
                      <w:bCs/>
                      <w:sz w:val="36"/>
                      <w:szCs w:val="36"/>
                    </w:rPr>
                    <w:t>Sewer Fund Expenditures</w:t>
                  </w:r>
                </w:p>
              </w:tc>
              <w:tc>
                <w:tcPr>
                  <w:tcW w:w="1560" w:type="dxa"/>
                  <w:tcBorders>
                    <w:top w:val="nil"/>
                    <w:left w:val="nil"/>
                    <w:bottom w:val="nil"/>
                    <w:right w:val="nil"/>
                  </w:tcBorders>
                  <w:shd w:val="clear" w:color="auto" w:fill="auto"/>
                  <w:noWrap/>
                  <w:vAlign w:val="bottom"/>
                  <w:hideMark/>
                </w:tcPr>
                <w:p w14:paraId="7E725727" w14:textId="77777777" w:rsidR="000506C0" w:rsidRPr="000506C0" w:rsidRDefault="000506C0" w:rsidP="000506C0">
                  <w:pPr>
                    <w:spacing w:after="0" w:line="240" w:lineRule="auto"/>
                    <w:rPr>
                      <w:rFonts w:ascii="Times New Roman" w:eastAsia="Times New Roman" w:hAnsi="Times New Roman"/>
                      <w:b/>
                      <w:bCs/>
                      <w:sz w:val="36"/>
                      <w:szCs w:val="36"/>
                    </w:rPr>
                  </w:pPr>
                </w:p>
              </w:tc>
              <w:tc>
                <w:tcPr>
                  <w:tcW w:w="1560" w:type="dxa"/>
                  <w:tcBorders>
                    <w:top w:val="nil"/>
                    <w:left w:val="nil"/>
                    <w:bottom w:val="nil"/>
                    <w:right w:val="nil"/>
                  </w:tcBorders>
                  <w:shd w:val="clear" w:color="auto" w:fill="auto"/>
                  <w:noWrap/>
                  <w:vAlign w:val="bottom"/>
                  <w:hideMark/>
                </w:tcPr>
                <w:p w14:paraId="03867F5D"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DAB305B" w14:textId="77777777" w:rsidTr="000506C0">
              <w:trPr>
                <w:trHeight w:val="405"/>
              </w:trPr>
              <w:tc>
                <w:tcPr>
                  <w:tcW w:w="6800" w:type="dxa"/>
                  <w:tcBorders>
                    <w:top w:val="nil"/>
                    <w:left w:val="nil"/>
                    <w:bottom w:val="nil"/>
                    <w:right w:val="nil"/>
                  </w:tcBorders>
                  <w:shd w:val="clear" w:color="auto" w:fill="auto"/>
                  <w:noWrap/>
                  <w:vAlign w:val="bottom"/>
                  <w:hideMark/>
                </w:tcPr>
                <w:p w14:paraId="387853D7" w14:textId="77777777" w:rsidR="000506C0" w:rsidRPr="000506C0" w:rsidRDefault="000506C0" w:rsidP="000506C0">
                  <w:pPr>
                    <w:spacing w:after="0" w:line="240" w:lineRule="auto"/>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7B353EC9"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44B6A380" w14:textId="77777777" w:rsidR="000506C0" w:rsidRPr="000506C0" w:rsidRDefault="000506C0" w:rsidP="000506C0">
                  <w:pPr>
                    <w:spacing w:after="0" w:line="240" w:lineRule="auto"/>
                    <w:jc w:val="center"/>
                    <w:rPr>
                      <w:rFonts w:ascii="Times New Roman" w:eastAsia="Times New Roman" w:hAnsi="Times New Roman"/>
                      <w:b/>
                      <w:bCs/>
                      <w:sz w:val="32"/>
                      <w:szCs w:val="32"/>
                      <w:u w:val="single"/>
                    </w:rPr>
                  </w:pPr>
                  <w:r w:rsidRPr="000506C0">
                    <w:rPr>
                      <w:rFonts w:ascii="Times New Roman" w:eastAsia="Times New Roman" w:hAnsi="Times New Roman"/>
                      <w:b/>
                      <w:bCs/>
                      <w:sz w:val="32"/>
                      <w:szCs w:val="32"/>
                      <w:u w:val="single"/>
                    </w:rPr>
                    <w:t>To</w:t>
                  </w:r>
                </w:p>
              </w:tc>
            </w:tr>
            <w:tr w:rsidR="000506C0" w:rsidRPr="000506C0" w14:paraId="6056C3ED" w14:textId="77777777" w:rsidTr="000506C0">
              <w:trPr>
                <w:trHeight w:val="405"/>
              </w:trPr>
              <w:tc>
                <w:tcPr>
                  <w:tcW w:w="6800" w:type="dxa"/>
                  <w:tcBorders>
                    <w:top w:val="nil"/>
                    <w:left w:val="nil"/>
                    <w:bottom w:val="nil"/>
                    <w:right w:val="nil"/>
                  </w:tcBorders>
                  <w:shd w:val="clear" w:color="auto" w:fill="auto"/>
                  <w:noWrap/>
                  <w:vAlign w:val="bottom"/>
                  <w:hideMark/>
                </w:tcPr>
                <w:p w14:paraId="1B6AD82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Clerk Salaries</w:t>
                  </w:r>
                </w:p>
              </w:tc>
              <w:tc>
                <w:tcPr>
                  <w:tcW w:w="1560" w:type="dxa"/>
                  <w:tcBorders>
                    <w:top w:val="nil"/>
                    <w:left w:val="nil"/>
                    <w:bottom w:val="nil"/>
                    <w:right w:val="nil"/>
                  </w:tcBorders>
                  <w:shd w:val="clear" w:color="auto" w:fill="auto"/>
                  <w:noWrap/>
                  <w:vAlign w:val="bottom"/>
                  <w:hideMark/>
                </w:tcPr>
                <w:p w14:paraId="6CF2C90C"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c>
                <w:tcPr>
                  <w:tcW w:w="1560" w:type="dxa"/>
                  <w:tcBorders>
                    <w:top w:val="nil"/>
                    <w:left w:val="nil"/>
                    <w:bottom w:val="nil"/>
                    <w:right w:val="nil"/>
                  </w:tcBorders>
                  <w:shd w:val="clear" w:color="auto" w:fill="auto"/>
                  <w:noWrap/>
                  <w:vAlign w:val="bottom"/>
                  <w:hideMark/>
                </w:tcPr>
                <w:p w14:paraId="3917C7BF"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29DD5A72" w14:textId="77777777" w:rsidTr="000506C0">
              <w:trPr>
                <w:trHeight w:val="405"/>
              </w:trPr>
              <w:tc>
                <w:tcPr>
                  <w:tcW w:w="6800" w:type="dxa"/>
                  <w:tcBorders>
                    <w:top w:val="nil"/>
                    <w:left w:val="nil"/>
                    <w:bottom w:val="nil"/>
                    <w:right w:val="nil"/>
                  </w:tcBorders>
                  <w:shd w:val="clear" w:color="auto" w:fill="auto"/>
                  <w:noWrap/>
                  <w:vAlign w:val="bottom"/>
                  <w:hideMark/>
                </w:tcPr>
                <w:p w14:paraId="7BA73742"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Treasurer Salaries Salaries</w:t>
                  </w:r>
                </w:p>
              </w:tc>
              <w:tc>
                <w:tcPr>
                  <w:tcW w:w="1560" w:type="dxa"/>
                  <w:tcBorders>
                    <w:top w:val="nil"/>
                    <w:left w:val="nil"/>
                    <w:bottom w:val="nil"/>
                    <w:right w:val="nil"/>
                  </w:tcBorders>
                  <w:shd w:val="clear" w:color="auto" w:fill="auto"/>
                  <w:noWrap/>
                  <w:vAlign w:val="bottom"/>
                  <w:hideMark/>
                </w:tcPr>
                <w:p w14:paraId="58FFC8D9"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67C91FFF"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50.00 </w:t>
                  </w:r>
                </w:p>
              </w:tc>
            </w:tr>
            <w:tr w:rsidR="000506C0" w:rsidRPr="000506C0" w14:paraId="5F49C89D" w14:textId="77777777" w:rsidTr="000506C0">
              <w:trPr>
                <w:trHeight w:val="405"/>
              </w:trPr>
              <w:tc>
                <w:tcPr>
                  <w:tcW w:w="6800" w:type="dxa"/>
                  <w:tcBorders>
                    <w:top w:val="nil"/>
                    <w:left w:val="nil"/>
                    <w:bottom w:val="nil"/>
                    <w:right w:val="nil"/>
                  </w:tcBorders>
                  <w:shd w:val="clear" w:color="auto" w:fill="auto"/>
                  <w:noWrap/>
                  <w:vAlign w:val="bottom"/>
                  <w:hideMark/>
                </w:tcPr>
                <w:p w14:paraId="2BE394F7"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(Prior year accrual)</w:t>
                  </w:r>
                </w:p>
              </w:tc>
              <w:tc>
                <w:tcPr>
                  <w:tcW w:w="1560" w:type="dxa"/>
                  <w:tcBorders>
                    <w:top w:val="nil"/>
                    <w:left w:val="nil"/>
                    <w:bottom w:val="nil"/>
                    <w:right w:val="nil"/>
                  </w:tcBorders>
                  <w:shd w:val="clear" w:color="auto" w:fill="auto"/>
                  <w:noWrap/>
                  <w:vAlign w:val="bottom"/>
                  <w:hideMark/>
                </w:tcPr>
                <w:p w14:paraId="54D6A17E"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48FE4FD7"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5D4AF5A" w14:textId="77777777" w:rsidTr="000506C0">
              <w:trPr>
                <w:trHeight w:val="405"/>
              </w:trPr>
              <w:tc>
                <w:tcPr>
                  <w:tcW w:w="6800" w:type="dxa"/>
                  <w:tcBorders>
                    <w:top w:val="nil"/>
                    <w:left w:val="nil"/>
                    <w:bottom w:val="nil"/>
                    <w:right w:val="nil"/>
                  </w:tcBorders>
                  <w:shd w:val="clear" w:color="auto" w:fill="auto"/>
                  <w:noWrap/>
                  <w:vAlign w:val="bottom"/>
                  <w:hideMark/>
                </w:tcPr>
                <w:p w14:paraId="2CA22340"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632F1D86"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18C7E44"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098B8C75" w14:textId="77777777" w:rsidTr="000506C0">
              <w:trPr>
                <w:trHeight w:val="405"/>
              </w:trPr>
              <w:tc>
                <w:tcPr>
                  <w:tcW w:w="6800" w:type="dxa"/>
                  <w:tcBorders>
                    <w:top w:val="nil"/>
                    <w:left w:val="nil"/>
                    <w:bottom w:val="nil"/>
                    <w:right w:val="nil"/>
                  </w:tcBorders>
                  <w:shd w:val="clear" w:color="auto" w:fill="auto"/>
                  <w:noWrap/>
                  <w:vAlign w:val="bottom"/>
                  <w:hideMark/>
                </w:tcPr>
                <w:p w14:paraId="6B57CF7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Sewer Line Repairs</w:t>
                  </w:r>
                </w:p>
              </w:tc>
              <w:tc>
                <w:tcPr>
                  <w:tcW w:w="1560" w:type="dxa"/>
                  <w:tcBorders>
                    <w:top w:val="nil"/>
                    <w:left w:val="nil"/>
                    <w:bottom w:val="nil"/>
                    <w:right w:val="nil"/>
                  </w:tcBorders>
                  <w:shd w:val="clear" w:color="auto" w:fill="auto"/>
                  <w:noWrap/>
                  <w:vAlign w:val="bottom"/>
                  <w:hideMark/>
                </w:tcPr>
                <w:p w14:paraId="22BEAB73"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 </w:t>
                  </w:r>
                </w:p>
              </w:tc>
              <w:tc>
                <w:tcPr>
                  <w:tcW w:w="1560" w:type="dxa"/>
                  <w:tcBorders>
                    <w:top w:val="nil"/>
                    <w:left w:val="nil"/>
                    <w:bottom w:val="nil"/>
                    <w:right w:val="nil"/>
                  </w:tcBorders>
                  <w:shd w:val="clear" w:color="auto" w:fill="auto"/>
                  <w:noWrap/>
                  <w:vAlign w:val="bottom"/>
                  <w:hideMark/>
                </w:tcPr>
                <w:p w14:paraId="07C41CA5"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0635114C" w14:textId="77777777" w:rsidTr="000506C0">
              <w:trPr>
                <w:trHeight w:val="405"/>
              </w:trPr>
              <w:tc>
                <w:tcPr>
                  <w:tcW w:w="6800" w:type="dxa"/>
                  <w:tcBorders>
                    <w:top w:val="nil"/>
                    <w:left w:val="nil"/>
                    <w:bottom w:val="nil"/>
                    <w:right w:val="nil"/>
                  </w:tcBorders>
                  <w:shd w:val="clear" w:color="auto" w:fill="auto"/>
                  <w:noWrap/>
                  <w:vAlign w:val="bottom"/>
                  <w:hideMark/>
                </w:tcPr>
                <w:p w14:paraId="499825EB"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Pump Station Repairs</w:t>
                  </w:r>
                </w:p>
              </w:tc>
              <w:tc>
                <w:tcPr>
                  <w:tcW w:w="1560" w:type="dxa"/>
                  <w:tcBorders>
                    <w:top w:val="nil"/>
                    <w:left w:val="nil"/>
                    <w:bottom w:val="nil"/>
                    <w:right w:val="nil"/>
                  </w:tcBorders>
                  <w:shd w:val="clear" w:color="auto" w:fill="auto"/>
                  <w:noWrap/>
                  <w:vAlign w:val="bottom"/>
                  <w:hideMark/>
                </w:tcPr>
                <w:p w14:paraId="6CF371C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2619F9C"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1,000.00 </w:t>
                  </w:r>
                </w:p>
              </w:tc>
            </w:tr>
            <w:tr w:rsidR="000506C0" w:rsidRPr="000506C0" w14:paraId="13551511" w14:textId="77777777" w:rsidTr="000506C0">
              <w:trPr>
                <w:trHeight w:val="405"/>
              </w:trPr>
              <w:tc>
                <w:tcPr>
                  <w:tcW w:w="6800" w:type="dxa"/>
                  <w:tcBorders>
                    <w:top w:val="nil"/>
                    <w:left w:val="nil"/>
                    <w:bottom w:val="nil"/>
                    <w:right w:val="nil"/>
                  </w:tcBorders>
                  <w:shd w:val="clear" w:color="auto" w:fill="auto"/>
                  <w:noWrap/>
                  <w:vAlign w:val="bottom"/>
                  <w:hideMark/>
                </w:tcPr>
                <w:p w14:paraId="3CE53A1F"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(Generator Service - Power Generator Service LLC)</w:t>
                  </w:r>
                </w:p>
              </w:tc>
              <w:tc>
                <w:tcPr>
                  <w:tcW w:w="1560" w:type="dxa"/>
                  <w:tcBorders>
                    <w:top w:val="nil"/>
                    <w:left w:val="nil"/>
                    <w:bottom w:val="nil"/>
                    <w:right w:val="nil"/>
                  </w:tcBorders>
                  <w:shd w:val="clear" w:color="auto" w:fill="auto"/>
                  <w:noWrap/>
                  <w:vAlign w:val="bottom"/>
                  <w:hideMark/>
                </w:tcPr>
                <w:p w14:paraId="40F382DD"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58F03CB0"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2A9CB670" w14:textId="77777777" w:rsidTr="000506C0">
              <w:trPr>
                <w:trHeight w:val="405"/>
              </w:trPr>
              <w:tc>
                <w:tcPr>
                  <w:tcW w:w="6800" w:type="dxa"/>
                  <w:tcBorders>
                    <w:top w:val="nil"/>
                    <w:left w:val="nil"/>
                    <w:bottom w:val="nil"/>
                    <w:right w:val="nil"/>
                  </w:tcBorders>
                  <w:shd w:val="clear" w:color="auto" w:fill="auto"/>
                  <w:noWrap/>
                  <w:vAlign w:val="bottom"/>
                  <w:hideMark/>
                </w:tcPr>
                <w:p w14:paraId="4215DA95" w14:textId="77777777" w:rsidR="000506C0" w:rsidRPr="000506C0" w:rsidRDefault="000506C0" w:rsidP="000506C0">
                  <w:pPr>
                    <w:spacing w:after="0" w:line="240" w:lineRule="auto"/>
                    <w:jc w:val="righ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B6F62D0" w14:textId="77777777" w:rsidR="000506C0" w:rsidRPr="000506C0" w:rsidRDefault="000506C0" w:rsidP="000506C0">
                  <w:pPr>
                    <w:spacing w:after="0" w:line="240" w:lineRule="auto"/>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5B2EB9DA" w14:textId="77777777" w:rsidR="000506C0" w:rsidRPr="000506C0" w:rsidRDefault="000506C0" w:rsidP="000506C0">
                  <w:pPr>
                    <w:spacing w:after="0" w:line="240" w:lineRule="auto"/>
                    <w:jc w:val="right"/>
                    <w:rPr>
                      <w:rFonts w:ascii="Times New Roman" w:eastAsia="Times New Roman" w:hAnsi="Times New Roman"/>
                      <w:sz w:val="20"/>
                      <w:szCs w:val="20"/>
                    </w:rPr>
                  </w:pPr>
                </w:p>
              </w:tc>
            </w:tr>
            <w:tr w:rsidR="000506C0" w:rsidRPr="000506C0" w14:paraId="58996D55" w14:textId="77777777" w:rsidTr="000506C0">
              <w:trPr>
                <w:trHeight w:val="405"/>
              </w:trPr>
              <w:tc>
                <w:tcPr>
                  <w:tcW w:w="6800" w:type="dxa"/>
                  <w:tcBorders>
                    <w:top w:val="nil"/>
                    <w:left w:val="nil"/>
                    <w:bottom w:val="nil"/>
                    <w:right w:val="nil"/>
                  </w:tcBorders>
                  <w:shd w:val="clear" w:color="auto" w:fill="auto"/>
                  <w:noWrap/>
                  <w:vAlign w:val="bottom"/>
                  <w:hideMark/>
                </w:tcPr>
                <w:p w14:paraId="590FC326"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Sewer Plant Sludge Removal</w:t>
                  </w:r>
                </w:p>
              </w:tc>
              <w:tc>
                <w:tcPr>
                  <w:tcW w:w="1560" w:type="dxa"/>
                  <w:tcBorders>
                    <w:top w:val="nil"/>
                    <w:left w:val="nil"/>
                    <w:bottom w:val="nil"/>
                    <w:right w:val="nil"/>
                  </w:tcBorders>
                  <w:shd w:val="clear" w:color="auto" w:fill="auto"/>
                  <w:noWrap/>
                  <w:vAlign w:val="bottom"/>
                  <w:hideMark/>
                </w:tcPr>
                <w:p w14:paraId="4CBE6830"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3,000.00 </w:t>
                  </w:r>
                </w:p>
              </w:tc>
              <w:tc>
                <w:tcPr>
                  <w:tcW w:w="1560" w:type="dxa"/>
                  <w:tcBorders>
                    <w:top w:val="nil"/>
                    <w:left w:val="nil"/>
                    <w:bottom w:val="nil"/>
                    <w:right w:val="nil"/>
                  </w:tcBorders>
                  <w:shd w:val="clear" w:color="auto" w:fill="auto"/>
                  <w:noWrap/>
                  <w:vAlign w:val="bottom"/>
                  <w:hideMark/>
                </w:tcPr>
                <w:p w14:paraId="3FAFDC0B" w14:textId="77777777" w:rsidR="000506C0" w:rsidRPr="000506C0" w:rsidRDefault="000506C0" w:rsidP="000506C0">
                  <w:pPr>
                    <w:spacing w:after="0" w:line="240" w:lineRule="auto"/>
                    <w:jc w:val="right"/>
                    <w:rPr>
                      <w:rFonts w:ascii="Times New Roman" w:eastAsia="Times New Roman" w:hAnsi="Times New Roman"/>
                      <w:sz w:val="32"/>
                      <w:szCs w:val="32"/>
                    </w:rPr>
                  </w:pPr>
                </w:p>
              </w:tc>
            </w:tr>
            <w:tr w:rsidR="000506C0" w:rsidRPr="000506C0" w14:paraId="2A4945CA" w14:textId="77777777" w:rsidTr="000506C0">
              <w:trPr>
                <w:trHeight w:val="405"/>
              </w:trPr>
              <w:tc>
                <w:tcPr>
                  <w:tcW w:w="6800" w:type="dxa"/>
                  <w:tcBorders>
                    <w:top w:val="nil"/>
                    <w:left w:val="nil"/>
                    <w:bottom w:val="nil"/>
                    <w:right w:val="nil"/>
                  </w:tcBorders>
                  <w:shd w:val="clear" w:color="auto" w:fill="auto"/>
                  <w:noWrap/>
                  <w:vAlign w:val="bottom"/>
                  <w:hideMark/>
                </w:tcPr>
                <w:p w14:paraId="11043FD5"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Sewer Plant Equipment and Supplies</w:t>
                  </w:r>
                </w:p>
              </w:tc>
              <w:tc>
                <w:tcPr>
                  <w:tcW w:w="1560" w:type="dxa"/>
                  <w:tcBorders>
                    <w:top w:val="nil"/>
                    <w:left w:val="nil"/>
                    <w:bottom w:val="nil"/>
                    <w:right w:val="nil"/>
                  </w:tcBorders>
                  <w:shd w:val="clear" w:color="auto" w:fill="auto"/>
                  <w:noWrap/>
                  <w:vAlign w:val="bottom"/>
                  <w:hideMark/>
                </w:tcPr>
                <w:p w14:paraId="6B117BB5"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18C3CAD6" w14:textId="77777777" w:rsidR="000506C0" w:rsidRPr="000506C0" w:rsidRDefault="000506C0" w:rsidP="000506C0">
                  <w:pPr>
                    <w:spacing w:after="0" w:line="240" w:lineRule="auto"/>
                    <w:jc w:val="right"/>
                    <w:rPr>
                      <w:rFonts w:ascii="Times New Roman" w:eastAsia="Times New Roman" w:hAnsi="Times New Roman"/>
                      <w:sz w:val="32"/>
                      <w:szCs w:val="32"/>
                    </w:rPr>
                  </w:pPr>
                  <w:r w:rsidRPr="000506C0">
                    <w:rPr>
                      <w:rFonts w:ascii="Times New Roman" w:eastAsia="Times New Roman" w:hAnsi="Times New Roman"/>
                      <w:sz w:val="32"/>
                      <w:szCs w:val="32"/>
                    </w:rPr>
                    <w:t xml:space="preserve">3,000.00 </w:t>
                  </w:r>
                </w:p>
              </w:tc>
            </w:tr>
            <w:tr w:rsidR="000506C0" w:rsidRPr="000506C0" w14:paraId="682C19F7" w14:textId="77777777" w:rsidTr="000506C0">
              <w:trPr>
                <w:trHeight w:val="405"/>
              </w:trPr>
              <w:tc>
                <w:tcPr>
                  <w:tcW w:w="6800" w:type="dxa"/>
                  <w:tcBorders>
                    <w:top w:val="nil"/>
                    <w:left w:val="nil"/>
                    <w:bottom w:val="nil"/>
                    <w:right w:val="nil"/>
                  </w:tcBorders>
                  <w:shd w:val="clear" w:color="auto" w:fill="auto"/>
                  <w:noWrap/>
                  <w:vAlign w:val="bottom"/>
                  <w:hideMark/>
                </w:tcPr>
                <w:p w14:paraId="58072C40" w14:textId="77777777" w:rsidR="000506C0" w:rsidRPr="000506C0" w:rsidRDefault="000506C0" w:rsidP="000506C0">
                  <w:pPr>
                    <w:spacing w:after="0" w:line="240" w:lineRule="auto"/>
                    <w:rPr>
                      <w:rFonts w:ascii="Times New Roman" w:eastAsia="Times New Roman" w:hAnsi="Times New Roman"/>
                      <w:sz w:val="32"/>
                      <w:szCs w:val="32"/>
                    </w:rPr>
                  </w:pPr>
                  <w:r w:rsidRPr="000506C0">
                    <w:rPr>
                      <w:rFonts w:ascii="Times New Roman" w:eastAsia="Times New Roman" w:hAnsi="Times New Roman"/>
                      <w:sz w:val="32"/>
                      <w:szCs w:val="32"/>
                    </w:rPr>
                    <w:t>(Charge Pack 282 Drum - Clean Waters Inc.)</w:t>
                  </w:r>
                </w:p>
              </w:tc>
              <w:tc>
                <w:tcPr>
                  <w:tcW w:w="1560" w:type="dxa"/>
                  <w:tcBorders>
                    <w:top w:val="nil"/>
                    <w:left w:val="nil"/>
                    <w:bottom w:val="nil"/>
                    <w:right w:val="nil"/>
                  </w:tcBorders>
                  <w:shd w:val="clear" w:color="auto" w:fill="auto"/>
                  <w:noWrap/>
                  <w:vAlign w:val="bottom"/>
                  <w:hideMark/>
                </w:tcPr>
                <w:p w14:paraId="2639733C" w14:textId="77777777" w:rsidR="000506C0" w:rsidRPr="000506C0" w:rsidRDefault="000506C0" w:rsidP="000506C0">
                  <w:pPr>
                    <w:spacing w:after="0" w:line="240" w:lineRule="auto"/>
                    <w:rPr>
                      <w:rFonts w:ascii="Times New Roman" w:eastAsia="Times New Roman" w:hAnsi="Times New Roman"/>
                      <w:sz w:val="32"/>
                      <w:szCs w:val="32"/>
                    </w:rPr>
                  </w:pPr>
                </w:p>
              </w:tc>
              <w:tc>
                <w:tcPr>
                  <w:tcW w:w="1560" w:type="dxa"/>
                  <w:tcBorders>
                    <w:top w:val="nil"/>
                    <w:left w:val="nil"/>
                    <w:bottom w:val="nil"/>
                    <w:right w:val="nil"/>
                  </w:tcBorders>
                  <w:shd w:val="clear" w:color="auto" w:fill="auto"/>
                  <w:noWrap/>
                  <w:vAlign w:val="bottom"/>
                  <w:hideMark/>
                </w:tcPr>
                <w:p w14:paraId="0506926D" w14:textId="77777777" w:rsidR="000506C0" w:rsidRPr="000506C0" w:rsidRDefault="000506C0" w:rsidP="000506C0">
                  <w:pPr>
                    <w:spacing w:after="0" w:line="240" w:lineRule="auto"/>
                    <w:jc w:val="right"/>
                    <w:rPr>
                      <w:rFonts w:ascii="Times New Roman" w:eastAsia="Times New Roman" w:hAnsi="Times New Roman"/>
                      <w:sz w:val="20"/>
                      <w:szCs w:val="20"/>
                    </w:rPr>
                  </w:pPr>
                </w:p>
              </w:tc>
            </w:tr>
          </w:tbl>
          <w:p w14:paraId="2E9D459A" w14:textId="147E7D58" w:rsidR="00844EDB" w:rsidRPr="00844EDB" w:rsidRDefault="00844EDB" w:rsidP="00844EDB">
            <w:pPr>
              <w:spacing w:after="0" w:line="240" w:lineRule="auto"/>
              <w:rPr>
                <w:rFonts w:ascii="Times New Roman" w:eastAsia="Times New Roman" w:hAnsi="Times New Roman"/>
                <w:b/>
                <w:bCs/>
                <w:sz w:val="24"/>
                <w:szCs w:val="24"/>
                <w:u w:val="single"/>
              </w:rPr>
            </w:pPr>
          </w:p>
        </w:tc>
        <w:tc>
          <w:tcPr>
            <w:tcW w:w="657" w:type="dxa"/>
            <w:tcBorders>
              <w:top w:val="nil"/>
              <w:left w:val="nil"/>
              <w:bottom w:val="nil"/>
              <w:right w:val="nil"/>
            </w:tcBorders>
            <w:shd w:val="clear" w:color="auto" w:fill="auto"/>
            <w:noWrap/>
            <w:vAlign w:val="bottom"/>
            <w:hideMark/>
          </w:tcPr>
          <w:p w14:paraId="6283F45E" w14:textId="114AC1A2" w:rsidR="00844EDB" w:rsidRPr="001A4D5D" w:rsidRDefault="00844EDB" w:rsidP="00844EDB">
            <w:pPr>
              <w:spacing w:after="0" w:line="240" w:lineRule="auto"/>
              <w:rPr>
                <w:rFonts w:ascii="Times New Roman" w:eastAsia="Times New Roman" w:hAnsi="Times New Roman"/>
                <w:b/>
                <w:bCs/>
                <w:sz w:val="24"/>
                <w:szCs w:val="24"/>
              </w:rPr>
            </w:pPr>
            <w:r w:rsidRPr="001A4D5D">
              <w:rPr>
                <w:rFonts w:ascii="Times New Roman" w:eastAsia="Times New Roman" w:hAnsi="Times New Roman"/>
                <w:b/>
                <w:bCs/>
                <w:sz w:val="24"/>
                <w:szCs w:val="24"/>
                <w:u w:val="single"/>
              </w:rPr>
              <w:lastRenderedPageBreak/>
              <w:t>From</w:t>
            </w:r>
          </w:p>
        </w:tc>
        <w:tc>
          <w:tcPr>
            <w:tcW w:w="723" w:type="dxa"/>
            <w:tcBorders>
              <w:top w:val="nil"/>
              <w:left w:val="nil"/>
              <w:bottom w:val="nil"/>
              <w:right w:val="nil"/>
            </w:tcBorders>
            <w:shd w:val="clear" w:color="auto" w:fill="auto"/>
            <w:noWrap/>
            <w:vAlign w:val="bottom"/>
            <w:hideMark/>
          </w:tcPr>
          <w:p w14:paraId="7B42A8AA" w14:textId="7BF3166D" w:rsidR="00844EDB" w:rsidRPr="001A4D5D" w:rsidRDefault="00844EDB" w:rsidP="00844EDB">
            <w:pPr>
              <w:spacing w:after="0" w:line="240" w:lineRule="auto"/>
              <w:jc w:val="right"/>
              <w:rPr>
                <w:rFonts w:ascii="Times New Roman" w:eastAsia="Times New Roman" w:hAnsi="Times New Roman"/>
                <w:sz w:val="24"/>
                <w:szCs w:val="24"/>
              </w:rPr>
            </w:pPr>
            <w:r w:rsidRPr="001A4D5D">
              <w:rPr>
                <w:rFonts w:ascii="Times New Roman" w:eastAsia="Times New Roman" w:hAnsi="Times New Roman"/>
                <w:b/>
                <w:bCs/>
                <w:sz w:val="24"/>
                <w:szCs w:val="24"/>
                <w:u w:val="single"/>
              </w:rPr>
              <w:t>To</w:t>
            </w:r>
          </w:p>
        </w:tc>
      </w:tr>
      <w:tr w:rsidR="00844EDB" w:rsidRPr="001A4D5D" w14:paraId="222FC0EA" w14:textId="77777777" w:rsidTr="000506C0">
        <w:trPr>
          <w:trHeight w:val="405"/>
        </w:trPr>
        <w:tc>
          <w:tcPr>
            <w:tcW w:w="7980" w:type="dxa"/>
            <w:tcBorders>
              <w:top w:val="nil"/>
              <w:left w:val="nil"/>
              <w:bottom w:val="nil"/>
              <w:right w:val="nil"/>
            </w:tcBorders>
            <w:shd w:val="clear" w:color="auto" w:fill="auto"/>
            <w:noWrap/>
            <w:vAlign w:val="bottom"/>
          </w:tcPr>
          <w:p w14:paraId="6F1D2A55"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c>
          <w:tcPr>
            <w:tcW w:w="657" w:type="dxa"/>
            <w:tcBorders>
              <w:top w:val="nil"/>
              <w:left w:val="nil"/>
              <w:bottom w:val="nil"/>
              <w:right w:val="nil"/>
            </w:tcBorders>
            <w:shd w:val="clear" w:color="auto" w:fill="auto"/>
            <w:noWrap/>
            <w:vAlign w:val="bottom"/>
          </w:tcPr>
          <w:p w14:paraId="4CEDF198" w14:textId="77777777" w:rsidR="00844EDB" w:rsidRPr="001A4D5D" w:rsidRDefault="00844EDB" w:rsidP="00844EDB">
            <w:pPr>
              <w:spacing w:after="0" w:line="240" w:lineRule="auto"/>
              <w:rPr>
                <w:rFonts w:ascii="Times New Roman" w:eastAsia="Times New Roman" w:hAnsi="Times New Roman"/>
                <w:b/>
                <w:bCs/>
                <w:sz w:val="24"/>
                <w:szCs w:val="24"/>
              </w:rPr>
            </w:pPr>
          </w:p>
        </w:tc>
        <w:tc>
          <w:tcPr>
            <w:tcW w:w="723" w:type="dxa"/>
            <w:tcBorders>
              <w:top w:val="nil"/>
              <w:left w:val="nil"/>
              <w:bottom w:val="nil"/>
              <w:right w:val="nil"/>
            </w:tcBorders>
            <w:shd w:val="clear" w:color="auto" w:fill="auto"/>
            <w:noWrap/>
            <w:vAlign w:val="bottom"/>
          </w:tcPr>
          <w:p w14:paraId="5F5A31A7"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r>
      <w:tr w:rsidR="00844EDB" w:rsidRPr="001A4D5D" w14:paraId="653BE830" w14:textId="77777777" w:rsidTr="000506C0">
        <w:trPr>
          <w:trHeight w:val="405"/>
        </w:trPr>
        <w:tc>
          <w:tcPr>
            <w:tcW w:w="7980" w:type="dxa"/>
            <w:tcBorders>
              <w:top w:val="nil"/>
              <w:left w:val="nil"/>
              <w:bottom w:val="nil"/>
              <w:right w:val="nil"/>
            </w:tcBorders>
            <w:shd w:val="clear" w:color="auto" w:fill="auto"/>
            <w:noWrap/>
            <w:vAlign w:val="bottom"/>
          </w:tcPr>
          <w:p w14:paraId="36BF9EFF" w14:textId="6204CD22" w:rsidR="00844EDB" w:rsidRPr="001A4D5D" w:rsidRDefault="00844EDB" w:rsidP="00844EDB">
            <w:pPr>
              <w:spacing w:after="0" w:line="240" w:lineRule="auto"/>
              <w:rPr>
                <w:rFonts w:ascii="Times New Roman" w:eastAsia="Times New Roman" w:hAnsi="Times New Roman"/>
                <w:b/>
                <w:bCs/>
                <w:sz w:val="24"/>
                <w:szCs w:val="24"/>
              </w:rPr>
            </w:pPr>
          </w:p>
        </w:tc>
        <w:tc>
          <w:tcPr>
            <w:tcW w:w="657" w:type="dxa"/>
            <w:tcBorders>
              <w:top w:val="nil"/>
              <w:left w:val="nil"/>
              <w:bottom w:val="nil"/>
              <w:right w:val="nil"/>
            </w:tcBorders>
            <w:shd w:val="clear" w:color="auto" w:fill="auto"/>
            <w:noWrap/>
            <w:vAlign w:val="bottom"/>
          </w:tcPr>
          <w:p w14:paraId="70436BD5" w14:textId="77777777" w:rsidR="00844EDB" w:rsidRPr="001A4D5D" w:rsidRDefault="00844EDB" w:rsidP="00844EDB">
            <w:pPr>
              <w:spacing w:after="0" w:line="240" w:lineRule="auto"/>
              <w:rPr>
                <w:rFonts w:ascii="Times New Roman" w:eastAsia="Times New Roman" w:hAnsi="Times New Roman"/>
                <w:b/>
                <w:bCs/>
                <w:sz w:val="24"/>
                <w:szCs w:val="24"/>
              </w:rPr>
            </w:pPr>
          </w:p>
        </w:tc>
        <w:tc>
          <w:tcPr>
            <w:tcW w:w="723" w:type="dxa"/>
            <w:tcBorders>
              <w:top w:val="nil"/>
              <w:left w:val="nil"/>
              <w:bottom w:val="nil"/>
              <w:right w:val="nil"/>
            </w:tcBorders>
            <w:shd w:val="clear" w:color="auto" w:fill="auto"/>
            <w:noWrap/>
            <w:vAlign w:val="bottom"/>
          </w:tcPr>
          <w:p w14:paraId="658CCA5B" w14:textId="674876DC" w:rsidR="00844EDB" w:rsidRPr="001A4D5D" w:rsidRDefault="00844EDB" w:rsidP="00844EDB">
            <w:pPr>
              <w:spacing w:after="0" w:line="240" w:lineRule="auto"/>
              <w:jc w:val="right"/>
              <w:rPr>
                <w:rFonts w:ascii="Times New Roman" w:eastAsia="Times New Roman" w:hAnsi="Times New Roman"/>
                <w:b/>
                <w:bCs/>
                <w:sz w:val="24"/>
                <w:szCs w:val="24"/>
              </w:rPr>
            </w:pPr>
          </w:p>
        </w:tc>
      </w:tr>
      <w:tr w:rsidR="00844EDB" w:rsidRPr="001A4D5D" w14:paraId="728C2439" w14:textId="77777777" w:rsidTr="000506C0">
        <w:trPr>
          <w:trHeight w:val="405"/>
        </w:trPr>
        <w:tc>
          <w:tcPr>
            <w:tcW w:w="7980" w:type="dxa"/>
            <w:tcBorders>
              <w:top w:val="nil"/>
              <w:left w:val="nil"/>
              <w:bottom w:val="nil"/>
              <w:right w:val="nil"/>
            </w:tcBorders>
            <w:shd w:val="clear" w:color="auto" w:fill="auto"/>
            <w:noWrap/>
            <w:vAlign w:val="bottom"/>
          </w:tcPr>
          <w:p w14:paraId="46475F31" w14:textId="6D3E6AD0" w:rsidR="00844EDB" w:rsidRPr="001A4D5D" w:rsidRDefault="00844EDB" w:rsidP="00844EDB">
            <w:pPr>
              <w:spacing w:after="0" w:line="240" w:lineRule="auto"/>
              <w:rPr>
                <w:rFonts w:ascii="Times New Roman" w:eastAsia="Times New Roman" w:hAnsi="Times New Roman"/>
                <w:b/>
                <w:bCs/>
                <w:sz w:val="24"/>
                <w:szCs w:val="24"/>
              </w:rPr>
            </w:pPr>
          </w:p>
        </w:tc>
        <w:tc>
          <w:tcPr>
            <w:tcW w:w="657" w:type="dxa"/>
            <w:tcBorders>
              <w:top w:val="nil"/>
              <w:left w:val="nil"/>
              <w:bottom w:val="nil"/>
              <w:right w:val="nil"/>
            </w:tcBorders>
            <w:shd w:val="clear" w:color="auto" w:fill="auto"/>
            <w:noWrap/>
            <w:vAlign w:val="bottom"/>
          </w:tcPr>
          <w:p w14:paraId="3B1BA7E7" w14:textId="77777777" w:rsidR="00844EDB" w:rsidRPr="001A4D5D" w:rsidRDefault="00844EDB" w:rsidP="00844EDB">
            <w:pPr>
              <w:spacing w:after="0" w:line="240" w:lineRule="auto"/>
              <w:rPr>
                <w:rFonts w:ascii="Times New Roman" w:eastAsia="Times New Roman" w:hAnsi="Times New Roman"/>
                <w:b/>
                <w:bCs/>
                <w:sz w:val="24"/>
                <w:szCs w:val="24"/>
              </w:rPr>
            </w:pPr>
          </w:p>
        </w:tc>
        <w:tc>
          <w:tcPr>
            <w:tcW w:w="723" w:type="dxa"/>
            <w:tcBorders>
              <w:top w:val="nil"/>
              <w:left w:val="nil"/>
              <w:bottom w:val="nil"/>
              <w:right w:val="nil"/>
            </w:tcBorders>
            <w:shd w:val="clear" w:color="auto" w:fill="auto"/>
            <w:noWrap/>
            <w:vAlign w:val="bottom"/>
          </w:tcPr>
          <w:p w14:paraId="2F051F3D"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r>
      <w:tr w:rsidR="00844EDB" w:rsidRPr="001A4D5D" w14:paraId="1E4625CA" w14:textId="77777777" w:rsidTr="000506C0">
        <w:trPr>
          <w:trHeight w:val="405"/>
        </w:trPr>
        <w:tc>
          <w:tcPr>
            <w:tcW w:w="7980" w:type="dxa"/>
            <w:tcBorders>
              <w:top w:val="nil"/>
              <w:left w:val="nil"/>
              <w:bottom w:val="nil"/>
              <w:right w:val="nil"/>
            </w:tcBorders>
            <w:shd w:val="clear" w:color="auto" w:fill="auto"/>
            <w:noWrap/>
            <w:vAlign w:val="bottom"/>
            <w:hideMark/>
          </w:tcPr>
          <w:p w14:paraId="0556A056"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c>
          <w:tcPr>
            <w:tcW w:w="657" w:type="dxa"/>
            <w:tcBorders>
              <w:top w:val="nil"/>
              <w:left w:val="nil"/>
              <w:bottom w:val="nil"/>
              <w:right w:val="nil"/>
            </w:tcBorders>
            <w:shd w:val="clear" w:color="auto" w:fill="auto"/>
            <w:noWrap/>
            <w:vAlign w:val="bottom"/>
            <w:hideMark/>
          </w:tcPr>
          <w:p w14:paraId="6751C002" w14:textId="77777777" w:rsidR="00844EDB" w:rsidRPr="001A4D5D" w:rsidRDefault="00844EDB" w:rsidP="00844EDB">
            <w:pPr>
              <w:spacing w:after="0" w:line="240" w:lineRule="auto"/>
              <w:rPr>
                <w:rFonts w:ascii="Times New Roman" w:eastAsia="Times New Roman" w:hAnsi="Times New Roman"/>
                <w:b/>
                <w:bCs/>
                <w:sz w:val="24"/>
                <w:szCs w:val="24"/>
              </w:rPr>
            </w:pPr>
          </w:p>
        </w:tc>
        <w:tc>
          <w:tcPr>
            <w:tcW w:w="723" w:type="dxa"/>
            <w:tcBorders>
              <w:top w:val="nil"/>
              <w:left w:val="nil"/>
              <w:bottom w:val="nil"/>
              <w:right w:val="nil"/>
            </w:tcBorders>
            <w:shd w:val="clear" w:color="auto" w:fill="auto"/>
            <w:noWrap/>
            <w:vAlign w:val="bottom"/>
            <w:hideMark/>
          </w:tcPr>
          <w:p w14:paraId="463FF27B"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r>
      <w:tr w:rsidR="00844EDB" w:rsidRPr="001A4D5D" w14:paraId="0620F3A5" w14:textId="77777777" w:rsidTr="000506C0">
        <w:trPr>
          <w:trHeight w:val="405"/>
        </w:trPr>
        <w:tc>
          <w:tcPr>
            <w:tcW w:w="7980" w:type="dxa"/>
            <w:tcBorders>
              <w:top w:val="nil"/>
              <w:left w:val="nil"/>
              <w:bottom w:val="nil"/>
              <w:right w:val="nil"/>
            </w:tcBorders>
            <w:shd w:val="clear" w:color="auto" w:fill="auto"/>
            <w:noWrap/>
            <w:vAlign w:val="bottom"/>
            <w:hideMark/>
          </w:tcPr>
          <w:p w14:paraId="6032C9EB"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c>
          <w:tcPr>
            <w:tcW w:w="657" w:type="dxa"/>
            <w:tcBorders>
              <w:top w:val="nil"/>
              <w:left w:val="nil"/>
              <w:bottom w:val="nil"/>
              <w:right w:val="nil"/>
            </w:tcBorders>
            <w:shd w:val="clear" w:color="auto" w:fill="auto"/>
            <w:noWrap/>
            <w:vAlign w:val="bottom"/>
            <w:hideMark/>
          </w:tcPr>
          <w:p w14:paraId="17792A85" w14:textId="77777777" w:rsidR="00844EDB" w:rsidRPr="001A4D5D" w:rsidRDefault="00844EDB" w:rsidP="00844EDB">
            <w:pPr>
              <w:spacing w:after="0" w:line="240" w:lineRule="auto"/>
              <w:rPr>
                <w:rFonts w:ascii="Times New Roman" w:eastAsia="Times New Roman" w:hAnsi="Times New Roman"/>
                <w:b/>
                <w:bCs/>
                <w:sz w:val="24"/>
                <w:szCs w:val="24"/>
              </w:rPr>
            </w:pPr>
          </w:p>
        </w:tc>
        <w:tc>
          <w:tcPr>
            <w:tcW w:w="723" w:type="dxa"/>
            <w:tcBorders>
              <w:top w:val="nil"/>
              <w:left w:val="nil"/>
              <w:bottom w:val="nil"/>
              <w:right w:val="nil"/>
            </w:tcBorders>
            <w:shd w:val="clear" w:color="auto" w:fill="auto"/>
            <w:noWrap/>
            <w:vAlign w:val="bottom"/>
            <w:hideMark/>
          </w:tcPr>
          <w:p w14:paraId="1E60E43E" w14:textId="77777777" w:rsidR="00844EDB" w:rsidRPr="001A4D5D" w:rsidRDefault="00844EDB" w:rsidP="00844EDB">
            <w:pPr>
              <w:spacing w:after="0" w:line="240" w:lineRule="auto"/>
              <w:jc w:val="right"/>
              <w:rPr>
                <w:rFonts w:ascii="Times New Roman" w:eastAsia="Times New Roman" w:hAnsi="Times New Roman"/>
                <w:b/>
                <w:bCs/>
                <w:sz w:val="24"/>
                <w:szCs w:val="24"/>
              </w:rPr>
            </w:pPr>
          </w:p>
        </w:tc>
      </w:tr>
    </w:tbl>
    <w:p w14:paraId="6FF48DD4" w14:textId="77777777" w:rsidR="00C06F0E" w:rsidRPr="000B548D" w:rsidRDefault="00C06F0E" w:rsidP="000B548D">
      <w:pPr>
        <w:pStyle w:val="ListContinue2"/>
        <w:spacing w:line="276" w:lineRule="auto"/>
        <w:ind w:left="1086"/>
        <w:rPr>
          <w:rFonts w:ascii="Times" w:hAnsi="Times"/>
          <w:b/>
          <w:sz w:val="28"/>
          <w:szCs w:val="28"/>
        </w:rPr>
      </w:pPr>
    </w:p>
    <w:p w14:paraId="204BA0FA" w14:textId="16E1EAC1" w:rsidR="000B548D" w:rsidRPr="000B548D" w:rsidRDefault="000B548D" w:rsidP="000B548D">
      <w:pPr>
        <w:pStyle w:val="ListContinue2"/>
        <w:spacing w:line="276" w:lineRule="auto"/>
        <w:ind w:left="1086"/>
        <w:rPr>
          <w:rFonts w:ascii="Times" w:hAnsi="Times"/>
          <w:b/>
          <w:sz w:val="24"/>
          <w:szCs w:val="24"/>
        </w:rPr>
      </w:pPr>
      <w:r w:rsidRPr="000B548D">
        <w:rPr>
          <w:rFonts w:ascii="Times" w:hAnsi="Times"/>
          <w:b/>
          <w:sz w:val="24"/>
          <w:szCs w:val="24"/>
        </w:rPr>
        <w:t xml:space="preserve">Motion to approve transfers as presented </w:t>
      </w:r>
      <w:r w:rsidR="002C31CD" w:rsidRPr="000B548D">
        <w:rPr>
          <w:rFonts w:ascii="Times" w:hAnsi="Times"/>
          <w:b/>
          <w:sz w:val="24"/>
          <w:szCs w:val="24"/>
        </w:rPr>
        <w:t xml:space="preserve">by </w:t>
      </w:r>
      <w:r w:rsidR="002C31CD">
        <w:rPr>
          <w:rFonts w:ascii="Times" w:hAnsi="Times"/>
          <w:b/>
          <w:sz w:val="24"/>
          <w:szCs w:val="24"/>
        </w:rPr>
        <w:t>Trustee</w:t>
      </w:r>
      <w:r w:rsidR="00C06F0E">
        <w:rPr>
          <w:rFonts w:ascii="Times" w:hAnsi="Times"/>
          <w:b/>
          <w:sz w:val="24"/>
          <w:szCs w:val="24"/>
        </w:rPr>
        <w:t xml:space="preserve"> </w:t>
      </w:r>
      <w:r w:rsidR="00A51C58">
        <w:rPr>
          <w:rFonts w:ascii="Times" w:hAnsi="Times"/>
          <w:b/>
          <w:sz w:val="24"/>
          <w:szCs w:val="24"/>
        </w:rPr>
        <w:t>Olejniczak</w:t>
      </w:r>
      <w:r w:rsidRPr="000B548D">
        <w:rPr>
          <w:rFonts w:ascii="Times" w:hAnsi="Times"/>
          <w:b/>
          <w:sz w:val="24"/>
          <w:szCs w:val="24"/>
        </w:rPr>
        <w:t xml:space="preserve"> seconded </w:t>
      </w:r>
      <w:r w:rsidR="002C31CD" w:rsidRPr="000B548D">
        <w:rPr>
          <w:rFonts w:ascii="Times" w:hAnsi="Times"/>
          <w:b/>
          <w:sz w:val="24"/>
          <w:szCs w:val="24"/>
        </w:rPr>
        <w:t>by Trustee</w:t>
      </w:r>
      <w:r w:rsidR="00C06F0E">
        <w:rPr>
          <w:rFonts w:ascii="Times" w:hAnsi="Times"/>
          <w:b/>
          <w:sz w:val="24"/>
          <w:szCs w:val="24"/>
        </w:rPr>
        <w:t xml:space="preserve"> </w:t>
      </w:r>
      <w:r w:rsidRPr="000B548D">
        <w:rPr>
          <w:rFonts w:ascii="Times" w:hAnsi="Times"/>
          <w:b/>
          <w:sz w:val="24"/>
          <w:szCs w:val="24"/>
        </w:rPr>
        <w:t xml:space="preserve">   </w:t>
      </w:r>
      <w:r w:rsidR="00A51C58">
        <w:rPr>
          <w:rFonts w:ascii="Times" w:hAnsi="Times"/>
          <w:b/>
          <w:sz w:val="24"/>
          <w:szCs w:val="24"/>
        </w:rPr>
        <w:t>Werner-Jahrling</w:t>
      </w:r>
      <w:r w:rsidRPr="000B548D">
        <w:rPr>
          <w:rFonts w:ascii="Times" w:hAnsi="Times"/>
          <w:b/>
          <w:sz w:val="24"/>
          <w:szCs w:val="24"/>
        </w:rPr>
        <w:t xml:space="preserve">    </w:t>
      </w:r>
    </w:p>
    <w:p w14:paraId="34F7FF05" w14:textId="53536405" w:rsidR="002E0ECC" w:rsidRDefault="000B548D" w:rsidP="00AF7F99">
      <w:pPr>
        <w:pStyle w:val="ListContinue2"/>
        <w:spacing w:line="276" w:lineRule="auto"/>
        <w:ind w:left="1086"/>
        <w:rPr>
          <w:rFonts w:ascii="Times" w:hAnsi="Times"/>
          <w:b/>
          <w:sz w:val="24"/>
          <w:szCs w:val="24"/>
        </w:rPr>
      </w:pPr>
      <w:r w:rsidRPr="000B548D">
        <w:rPr>
          <w:rFonts w:ascii="Times" w:hAnsi="Times"/>
          <w:b/>
          <w:sz w:val="24"/>
          <w:szCs w:val="24"/>
        </w:rPr>
        <w:tab/>
        <w:t>VOTE:</w:t>
      </w:r>
      <w:r w:rsidRPr="000B548D">
        <w:rPr>
          <w:rFonts w:ascii="Times" w:hAnsi="Times"/>
          <w:b/>
          <w:sz w:val="24"/>
          <w:szCs w:val="24"/>
        </w:rPr>
        <w:tab/>
        <w:t xml:space="preserve"> YES</w:t>
      </w:r>
      <w:r w:rsidR="00C06F0E">
        <w:rPr>
          <w:rFonts w:ascii="Times" w:hAnsi="Times"/>
          <w:b/>
          <w:sz w:val="24"/>
          <w:szCs w:val="24"/>
        </w:rPr>
        <w:t xml:space="preserve"> </w:t>
      </w:r>
      <w:r w:rsidR="000506C0">
        <w:rPr>
          <w:rFonts w:ascii="Times" w:hAnsi="Times"/>
          <w:b/>
          <w:sz w:val="24"/>
          <w:szCs w:val="24"/>
        </w:rPr>
        <w:t xml:space="preserve">   </w:t>
      </w:r>
      <w:r w:rsidR="000C67FC">
        <w:rPr>
          <w:rFonts w:ascii="Times" w:hAnsi="Times"/>
          <w:b/>
          <w:sz w:val="24"/>
          <w:szCs w:val="24"/>
        </w:rPr>
        <w:t xml:space="preserve">5 </w:t>
      </w:r>
      <w:r w:rsidR="000C67FC">
        <w:rPr>
          <w:rFonts w:ascii="Times" w:hAnsi="Times"/>
          <w:b/>
          <w:sz w:val="24"/>
          <w:szCs w:val="24"/>
        </w:rPr>
        <w:tab/>
      </w:r>
      <w:r w:rsidRPr="000B548D">
        <w:rPr>
          <w:rFonts w:ascii="Times" w:hAnsi="Times"/>
          <w:b/>
          <w:sz w:val="24"/>
          <w:szCs w:val="24"/>
        </w:rPr>
        <w:t xml:space="preserve">NO   </w:t>
      </w:r>
      <w:r w:rsidR="00A51C58">
        <w:rPr>
          <w:rFonts w:ascii="Times" w:hAnsi="Times"/>
          <w:b/>
          <w:sz w:val="24"/>
          <w:szCs w:val="24"/>
        </w:rPr>
        <w:t>0</w:t>
      </w:r>
    </w:p>
    <w:p w14:paraId="7DD780DA" w14:textId="77777777" w:rsidR="00C45C40" w:rsidRDefault="00C45C40" w:rsidP="00AF7F99">
      <w:pPr>
        <w:pStyle w:val="ListContinue2"/>
        <w:spacing w:line="276" w:lineRule="auto"/>
        <w:ind w:left="1086"/>
        <w:rPr>
          <w:rFonts w:ascii="Times" w:hAnsi="Times"/>
          <w:b/>
          <w:sz w:val="24"/>
          <w:szCs w:val="24"/>
        </w:rPr>
      </w:pPr>
    </w:p>
    <w:p w14:paraId="606B25DC" w14:textId="178A0C8B" w:rsidR="002E0ECC" w:rsidRPr="00E41D6D" w:rsidRDefault="002E0ECC" w:rsidP="002E0ECC">
      <w:pPr>
        <w:pStyle w:val="ListContinue2"/>
        <w:numPr>
          <w:ilvl w:val="0"/>
          <w:numId w:val="11"/>
        </w:numPr>
        <w:spacing w:line="276" w:lineRule="auto"/>
        <w:rPr>
          <w:rFonts w:ascii="Times" w:hAnsi="Times"/>
          <w:b/>
          <w:sz w:val="28"/>
          <w:szCs w:val="28"/>
        </w:rPr>
      </w:pPr>
      <w:r>
        <w:rPr>
          <w:rFonts w:ascii="Times" w:hAnsi="Times"/>
          <w:b/>
          <w:sz w:val="24"/>
          <w:szCs w:val="24"/>
        </w:rPr>
        <w:t xml:space="preserve">ANNOUNCEMENTS, </w:t>
      </w:r>
      <w:r w:rsidRPr="00E10749">
        <w:rPr>
          <w:rFonts w:ascii="Times" w:hAnsi="Times"/>
          <w:b/>
          <w:sz w:val="24"/>
          <w:szCs w:val="24"/>
        </w:rPr>
        <w:t>CORRESPONDENCE</w:t>
      </w:r>
      <w:r>
        <w:rPr>
          <w:rFonts w:ascii="Times" w:hAnsi="Times"/>
          <w:b/>
          <w:sz w:val="24"/>
          <w:szCs w:val="24"/>
        </w:rPr>
        <w:t xml:space="preserve"> &amp; PRESENTATIONS</w:t>
      </w:r>
    </w:p>
    <w:p w14:paraId="17999706" w14:textId="35804CD8" w:rsidR="00D4073D" w:rsidRDefault="000506C0" w:rsidP="00B11622">
      <w:pPr>
        <w:pStyle w:val="NoSpacing"/>
        <w:numPr>
          <w:ilvl w:val="0"/>
          <w:numId w:val="6"/>
        </w:numPr>
        <w:rPr>
          <w:rFonts w:ascii="Times New Roman" w:hAnsi="Times New Roman" w:cs="Times New Roman"/>
          <w:b/>
          <w:bCs/>
        </w:rPr>
      </w:pPr>
      <w:r>
        <w:rPr>
          <w:rFonts w:ascii="Times New Roman" w:hAnsi="Times New Roman" w:cs="Times New Roman"/>
          <w:b/>
          <w:bCs/>
        </w:rPr>
        <w:t>Anna Hennelly submitted a letter of resignation.</w:t>
      </w:r>
    </w:p>
    <w:p w14:paraId="113E9E1C" w14:textId="3B7546FE" w:rsidR="00D74E6F" w:rsidRDefault="000506C0" w:rsidP="00B11622">
      <w:pPr>
        <w:pStyle w:val="NoSpacing"/>
        <w:numPr>
          <w:ilvl w:val="0"/>
          <w:numId w:val="6"/>
        </w:numPr>
        <w:rPr>
          <w:rFonts w:ascii="Times New Roman" w:hAnsi="Times New Roman" w:cs="Times New Roman"/>
          <w:b/>
          <w:bCs/>
        </w:rPr>
      </w:pPr>
      <w:r>
        <w:rPr>
          <w:rFonts w:ascii="Times New Roman" w:hAnsi="Times New Roman" w:cs="Times New Roman"/>
          <w:b/>
          <w:bCs/>
        </w:rPr>
        <w:t>Howard Cohen submitted a letter of reinstatement to the Plannin</w:t>
      </w:r>
      <w:r w:rsidR="00741660">
        <w:rPr>
          <w:rFonts w:ascii="Times New Roman" w:hAnsi="Times New Roman" w:cs="Times New Roman"/>
          <w:b/>
          <w:bCs/>
        </w:rPr>
        <w:t>g Board.</w:t>
      </w:r>
      <w:r w:rsidR="00D74E6F" w:rsidRPr="00CD4276">
        <w:rPr>
          <w:rFonts w:ascii="Times New Roman" w:hAnsi="Times New Roman" w:cs="Times New Roman"/>
          <w:b/>
          <w:bCs/>
        </w:rPr>
        <w:t xml:space="preserve"> </w:t>
      </w:r>
    </w:p>
    <w:p w14:paraId="3346F84B" w14:textId="42F56FC4" w:rsidR="00A57A07" w:rsidRDefault="00741660" w:rsidP="00B11622">
      <w:pPr>
        <w:pStyle w:val="NoSpacing"/>
        <w:numPr>
          <w:ilvl w:val="0"/>
          <w:numId w:val="6"/>
        </w:numPr>
        <w:rPr>
          <w:rFonts w:ascii="Times New Roman" w:hAnsi="Times New Roman" w:cs="Times New Roman"/>
          <w:b/>
          <w:bCs/>
        </w:rPr>
      </w:pPr>
      <w:r>
        <w:rPr>
          <w:rFonts w:ascii="Times New Roman" w:hAnsi="Times New Roman" w:cs="Times New Roman"/>
          <w:b/>
          <w:bCs/>
        </w:rPr>
        <w:t>Hello Warwick Valley sent an anniversary letter</w:t>
      </w:r>
      <w:r w:rsidR="00B90E78">
        <w:rPr>
          <w:rFonts w:ascii="Times New Roman" w:hAnsi="Times New Roman" w:cs="Times New Roman"/>
          <w:b/>
          <w:bCs/>
        </w:rPr>
        <w:t>.</w:t>
      </w:r>
    </w:p>
    <w:p w14:paraId="15191C50" w14:textId="1D229960" w:rsidR="00A57A07" w:rsidRDefault="00741660" w:rsidP="00B11622">
      <w:pPr>
        <w:pStyle w:val="NoSpacing"/>
        <w:numPr>
          <w:ilvl w:val="0"/>
          <w:numId w:val="6"/>
        </w:numPr>
        <w:rPr>
          <w:rFonts w:ascii="Times New Roman" w:hAnsi="Times New Roman" w:cs="Times New Roman"/>
          <w:b/>
          <w:bCs/>
        </w:rPr>
      </w:pPr>
      <w:r>
        <w:rPr>
          <w:rFonts w:ascii="Times New Roman" w:hAnsi="Times New Roman" w:cs="Times New Roman"/>
          <w:b/>
          <w:bCs/>
        </w:rPr>
        <w:t xml:space="preserve">KAWA Fusion sent a </w:t>
      </w:r>
      <w:r w:rsidR="002C31CD">
        <w:rPr>
          <w:rFonts w:ascii="Times New Roman" w:hAnsi="Times New Roman" w:cs="Times New Roman"/>
          <w:b/>
          <w:bCs/>
        </w:rPr>
        <w:t>30-day</w:t>
      </w:r>
      <w:r>
        <w:rPr>
          <w:rFonts w:ascii="Times New Roman" w:hAnsi="Times New Roman" w:cs="Times New Roman"/>
          <w:b/>
          <w:bCs/>
        </w:rPr>
        <w:t xml:space="preserve"> Advance Notice Liquor License</w:t>
      </w:r>
      <w:r w:rsidR="00AF7F99">
        <w:rPr>
          <w:rFonts w:ascii="Times New Roman" w:hAnsi="Times New Roman" w:cs="Times New Roman"/>
          <w:b/>
          <w:bCs/>
        </w:rPr>
        <w:t>.</w:t>
      </w:r>
    </w:p>
    <w:p w14:paraId="3BEFF1F2" w14:textId="253AA755" w:rsidR="00CB2523" w:rsidRDefault="00741660" w:rsidP="00B11622">
      <w:pPr>
        <w:pStyle w:val="NoSpacing"/>
        <w:numPr>
          <w:ilvl w:val="0"/>
          <w:numId w:val="6"/>
        </w:numPr>
        <w:rPr>
          <w:rFonts w:ascii="Times New Roman" w:hAnsi="Times New Roman" w:cs="Times New Roman"/>
          <w:b/>
          <w:bCs/>
        </w:rPr>
      </w:pPr>
      <w:r>
        <w:rPr>
          <w:rFonts w:ascii="Times New Roman" w:hAnsi="Times New Roman" w:cs="Times New Roman"/>
          <w:b/>
          <w:bCs/>
        </w:rPr>
        <w:t>MVP Healthcare sent notice regarding a 10.7% proposed premium rate change.</w:t>
      </w:r>
    </w:p>
    <w:p w14:paraId="1F22E282" w14:textId="0C3A6306" w:rsidR="00CB2523" w:rsidRDefault="00741660" w:rsidP="00B11622">
      <w:pPr>
        <w:pStyle w:val="NoSpacing"/>
        <w:numPr>
          <w:ilvl w:val="0"/>
          <w:numId w:val="6"/>
        </w:numPr>
        <w:rPr>
          <w:rFonts w:ascii="Times New Roman" w:hAnsi="Times New Roman" w:cs="Times New Roman"/>
          <w:b/>
          <w:bCs/>
        </w:rPr>
      </w:pPr>
      <w:r>
        <w:rPr>
          <w:rFonts w:ascii="Times New Roman" w:hAnsi="Times New Roman" w:cs="Times New Roman"/>
          <w:b/>
          <w:bCs/>
        </w:rPr>
        <w:t>Penny Sch</w:t>
      </w:r>
      <w:r w:rsidR="006438ED">
        <w:rPr>
          <w:rFonts w:ascii="Times New Roman" w:hAnsi="Times New Roman" w:cs="Times New Roman"/>
          <w:b/>
          <w:bCs/>
        </w:rPr>
        <w:t xml:space="preserve">lagel Planning Board Secretary sent notice of a </w:t>
      </w:r>
      <w:r w:rsidR="002C31CD">
        <w:rPr>
          <w:rFonts w:ascii="Times New Roman" w:hAnsi="Times New Roman" w:cs="Times New Roman"/>
          <w:b/>
          <w:bCs/>
        </w:rPr>
        <w:t>one-year</w:t>
      </w:r>
      <w:r w:rsidR="006438ED">
        <w:rPr>
          <w:rFonts w:ascii="Times New Roman" w:hAnsi="Times New Roman" w:cs="Times New Roman"/>
          <w:b/>
          <w:bCs/>
        </w:rPr>
        <w:t xml:space="preserve"> extension to Village Drive Commons.</w:t>
      </w:r>
    </w:p>
    <w:p w14:paraId="1A92A95D" w14:textId="3FDFE132" w:rsidR="00CB2523" w:rsidRDefault="006438ED" w:rsidP="00B11622">
      <w:pPr>
        <w:pStyle w:val="NoSpacing"/>
        <w:numPr>
          <w:ilvl w:val="0"/>
          <w:numId w:val="6"/>
        </w:numPr>
        <w:rPr>
          <w:rFonts w:ascii="Times New Roman" w:hAnsi="Times New Roman" w:cs="Times New Roman"/>
          <w:b/>
          <w:bCs/>
        </w:rPr>
      </w:pPr>
      <w:r>
        <w:rPr>
          <w:rFonts w:ascii="Times New Roman" w:hAnsi="Times New Roman" w:cs="Times New Roman"/>
          <w:b/>
          <w:bCs/>
        </w:rPr>
        <w:t>Town of Warwick sent a reminder regarding the annual Senior BBQ on August 24, 2022 at Warwick Town Park from 11 am to 3 pm.</w:t>
      </w:r>
    </w:p>
    <w:p w14:paraId="3656C3DF" w14:textId="73A1A780" w:rsidR="00C57562" w:rsidRDefault="006438ED" w:rsidP="00B11622">
      <w:pPr>
        <w:pStyle w:val="NoSpacing"/>
        <w:numPr>
          <w:ilvl w:val="0"/>
          <w:numId w:val="6"/>
        </w:numPr>
        <w:rPr>
          <w:rFonts w:ascii="Times New Roman" w:hAnsi="Times New Roman" w:cs="Times New Roman"/>
          <w:b/>
          <w:bCs/>
        </w:rPr>
      </w:pPr>
      <w:r>
        <w:rPr>
          <w:rFonts w:ascii="Times New Roman" w:hAnsi="Times New Roman" w:cs="Times New Roman"/>
          <w:b/>
          <w:bCs/>
        </w:rPr>
        <w:t>OCDOH sent notice regarding larvicide in catch basins to prevent mosquito breeding.</w:t>
      </w:r>
    </w:p>
    <w:p w14:paraId="61760375" w14:textId="61A78D6F" w:rsidR="00E32643" w:rsidRDefault="00AF7F99" w:rsidP="00B11622">
      <w:pPr>
        <w:pStyle w:val="NoSpacing"/>
        <w:numPr>
          <w:ilvl w:val="0"/>
          <w:numId w:val="6"/>
        </w:numPr>
        <w:rPr>
          <w:rFonts w:ascii="Times New Roman" w:hAnsi="Times New Roman" w:cs="Times New Roman"/>
          <w:b/>
          <w:bCs/>
        </w:rPr>
      </w:pPr>
      <w:r>
        <w:rPr>
          <w:rFonts w:ascii="Times New Roman" w:hAnsi="Times New Roman" w:cs="Times New Roman"/>
          <w:b/>
          <w:bCs/>
        </w:rPr>
        <w:t>Slack Chemical sent a price increase</w:t>
      </w:r>
      <w:r w:rsidR="00E32643">
        <w:rPr>
          <w:rFonts w:ascii="Times New Roman" w:hAnsi="Times New Roman" w:cs="Times New Roman"/>
          <w:b/>
          <w:bCs/>
        </w:rPr>
        <w:t>.</w:t>
      </w:r>
    </w:p>
    <w:p w14:paraId="64400EF8" w14:textId="4A7B225B" w:rsidR="00355B0C" w:rsidRPr="00F56BF3" w:rsidRDefault="006438ED" w:rsidP="00B03728">
      <w:pPr>
        <w:pStyle w:val="NoSpacing"/>
        <w:numPr>
          <w:ilvl w:val="0"/>
          <w:numId w:val="6"/>
        </w:numPr>
        <w:rPr>
          <w:rFonts w:ascii="Times New Roman" w:hAnsi="Times New Roman" w:cs="Times New Roman"/>
        </w:rPr>
      </w:pPr>
      <w:r>
        <w:rPr>
          <w:rFonts w:ascii="Times New Roman" w:hAnsi="Times New Roman" w:cs="Times New Roman"/>
          <w:b/>
          <w:bCs/>
        </w:rPr>
        <w:t>Orange and Rockland sent a request for road construction in the Village.</w:t>
      </w:r>
    </w:p>
    <w:p w14:paraId="5A99DC98" w14:textId="1C6EB582" w:rsidR="00F56BF3" w:rsidRPr="00B1114D" w:rsidRDefault="006438ED" w:rsidP="00B03728">
      <w:pPr>
        <w:pStyle w:val="NoSpacing"/>
        <w:numPr>
          <w:ilvl w:val="0"/>
          <w:numId w:val="6"/>
        </w:numPr>
        <w:rPr>
          <w:rFonts w:ascii="Times New Roman" w:hAnsi="Times New Roman" w:cs="Times New Roman"/>
        </w:rPr>
      </w:pPr>
      <w:r>
        <w:rPr>
          <w:rFonts w:ascii="Times New Roman" w:hAnsi="Times New Roman" w:cs="Times New Roman"/>
          <w:b/>
          <w:bCs/>
        </w:rPr>
        <w:t xml:space="preserve">Florida Fun Fest </w:t>
      </w:r>
      <w:r w:rsidR="00B1114D">
        <w:rPr>
          <w:rFonts w:ascii="Times New Roman" w:hAnsi="Times New Roman" w:cs="Times New Roman"/>
          <w:b/>
          <w:bCs/>
        </w:rPr>
        <w:t>Committee sent a</w:t>
      </w:r>
      <w:r w:rsidR="00604BA0">
        <w:rPr>
          <w:rFonts w:ascii="Times New Roman" w:hAnsi="Times New Roman" w:cs="Times New Roman"/>
          <w:b/>
          <w:bCs/>
        </w:rPr>
        <w:t>n</w:t>
      </w:r>
      <w:r w:rsidR="00B1114D">
        <w:rPr>
          <w:rFonts w:ascii="Times New Roman" w:hAnsi="Times New Roman" w:cs="Times New Roman"/>
          <w:b/>
          <w:bCs/>
        </w:rPr>
        <w:t xml:space="preserve"> open container request waiver for August 13, 2022.</w:t>
      </w:r>
    </w:p>
    <w:p w14:paraId="5E21976B" w14:textId="26A08180"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Orange County Youth Bureau sent the 2022 contract for review</w:t>
      </w:r>
    </w:p>
    <w:p w14:paraId="7694E57C" w14:textId="6737BA31"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IWS sent a rate increase notification.</w:t>
      </w:r>
    </w:p>
    <w:p w14:paraId="519324D5" w14:textId="57788706"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Liz Dietz, Golden Floridians Senior Center use request for Tai Chi.</w:t>
      </w:r>
    </w:p>
    <w:p w14:paraId="45E0D270" w14:textId="37B95ADA"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Town of Chester Planning Board regarding Local Law 1 of 2022</w:t>
      </w:r>
    </w:p>
    <w:p w14:paraId="5CDF40D9" w14:textId="0A7693BB"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 xml:space="preserve">Town of Warwick Clerk Eileen Astorino notice for LL 4 of 2022 </w:t>
      </w:r>
    </w:p>
    <w:p w14:paraId="020E2B0E" w14:textId="0EC2E589" w:rsidR="00B1114D" w:rsidRPr="00B1114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Justice Peter Barlet letter regarding new Part-time court Clerk.</w:t>
      </w:r>
    </w:p>
    <w:p w14:paraId="65EC73BC" w14:textId="589E6084" w:rsidR="00B1114D" w:rsidRPr="001A4D5D" w:rsidRDefault="00B1114D" w:rsidP="00B03728">
      <w:pPr>
        <w:pStyle w:val="NoSpacing"/>
        <w:numPr>
          <w:ilvl w:val="0"/>
          <w:numId w:val="6"/>
        </w:numPr>
        <w:rPr>
          <w:rFonts w:ascii="Times New Roman" w:hAnsi="Times New Roman" w:cs="Times New Roman"/>
        </w:rPr>
      </w:pPr>
      <w:r>
        <w:rPr>
          <w:rFonts w:ascii="Times New Roman" w:hAnsi="Times New Roman" w:cs="Times New Roman"/>
          <w:b/>
          <w:bCs/>
        </w:rPr>
        <w:t xml:space="preserve">Orange County Youth Bureau submitted fully executed 2022 </w:t>
      </w:r>
      <w:r w:rsidR="00217E4E">
        <w:rPr>
          <w:rFonts w:ascii="Times New Roman" w:hAnsi="Times New Roman" w:cs="Times New Roman"/>
          <w:b/>
          <w:bCs/>
        </w:rPr>
        <w:t>contract.</w:t>
      </w:r>
    </w:p>
    <w:p w14:paraId="58553FAC" w14:textId="77777777" w:rsidR="00194CAD" w:rsidRDefault="00194CAD" w:rsidP="00EC40BA">
      <w:pPr>
        <w:pStyle w:val="List"/>
        <w:spacing w:line="276" w:lineRule="auto"/>
        <w:ind w:left="0"/>
        <w:rPr>
          <w:rFonts w:ascii="Times" w:hAnsi="Times"/>
          <w:b/>
          <w:sz w:val="24"/>
          <w:szCs w:val="24"/>
        </w:rPr>
      </w:pP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661003DE" w14:textId="77777777" w:rsidR="00AF7F99" w:rsidRPr="00AF7F99" w:rsidRDefault="00EC40BA" w:rsidP="00AF7F99">
      <w:pPr>
        <w:pStyle w:val="List"/>
        <w:spacing w:after="0" w:line="276" w:lineRule="auto"/>
        <w:rPr>
          <w:rFonts w:ascii="Times" w:hAnsi="Times"/>
          <w:b/>
          <w:sz w:val="24"/>
          <w:szCs w:val="24"/>
        </w:rPr>
      </w:pPr>
      <w:r>
        <w:rPr>
          <w:rFonts w:ascii="Times" w:hAnsi="Times"/>
          <w:b/>
          <w:sz w:val="24"/>
          <w:szCs w:val="24"/>
        </w:rPr>
        <w:tab/>
      </w:r>
      <w:r w:rsidR="00AF7F99" w:rsidRPr="00AF7F99">
        <w:rPr>
          <w:rFonts w:ascii="Times" w:hAnsi="Times"/>
          <w:b/>
          <w:sz w:val="24"/>
          <w:szCs w:val="24"/>
        </w:rPr>
        <w:t xml:space="preserve">1. Thomas Fuller – </w:t>
      </w:r>
      <w:r w:rsidR="00AF7F99" w:rsidRPr="00AF7F99">
        <w:rPr>
          <w:rFonts w:ascii="Times" w:hAnsi="Times"/>
          <w:b/>
          <w:sz w:val="24"/>
          <w:szCs w:val="24"/>
        </w:rPr>
        <w:tab/>
        <w:t xml:space="preserve"> Police, Justice, Emergency Management </w:t>
      </w:r>
    </w:p>
    <w:p w14:paraId="0F715A81" w14:textId="409EE901" w:rsidR="00AF7F99" w:rsidRPr="00AF7F99" w:rsidRDefault="00AF7F99" w:rsidP="00AF7F99">
      <w:pPr>
        <w:pStyle w:val="List"/>
        <w:spacing w:after="0" w:line="276" w:lineRule="auto"/>
        <w:ind w:left="1440" w:hanging="720"/>
        <w:rPr>
          <w:rFonts w:ascii="Times" w:hAnsi="Times"/>
          <w:b/>
          <w:sz w:val="24"/>
          <w:szCs w:val="24"/>
        </w:rPr>
      </w:pPr>
      <w:r w:rsidRPr="00AF7F99">
        <w:rPr>
          <w:rFonts w:ascii="Times" w:hAnsi="Times"/>
          <w:b/>
          <w:sz w:val="24"/>
          <w:szCs w:val="24"/>
        </w:rPr>
        <w:tab/>
        <w:t xml:space="preserve">2. Craig Olejniczak </w:t>
      </w:r>
      <w:r w:rsidR="00574CA3" w:rsidRPr="00AF7F99">
        <w:rPr>
          <w:rFonts w:ascii="Times" w:hAnsi="Times"/>
          <w:b/>
          <w:sz w:val="24"/>
          <w:szCs w:val="24"/>
        </w:rPr>
        <w:t>– Recreation &amp;</w:t>
      </w:r>
      <w:r w:rsidRPr="00AF7F99">
        <w:rPr>
          <w:rFonts w:ascii="Times" w:hAnsi="Times"/>
          <w:b/>
          <w:sz w:val="24"/>
          <w:szCs w:val="24"/>
        </w:rPr>
        <w:t xml:space="preserve"> Parks, Animal Control, Buildings/Grounds</w:t>
      </w:r>
    </w:p>
    <w:p w14:paraId="0AA9CE33" w14:textId="77777777" w:rsidR="00AF7F99" w:rsidRPr="00AF7F99" w:rsidRDefault="00AF7F99" w:rsidP="00AF7F99">
      <w:pPr>
        <w:pStyle w:val="List"/>
        <w:spacing w:after="0" w:line="276" w:lineRule="auto"/>
        <w:rPr>
          <w:rFonts w:ascii="Times" w:hAnsi="Times"/>
          <w:b/>
          <w:sz w:val="24"/>
          <w:szCs w:val="24"/>
        </w:rPr>
      </w:pPr>
      <w:r w:rsidRPr="00AF7F99">
        <w:rPr>
          <w:rFonts w:ascii="Times" w:hAnsi="Times"/>
          <w:b/>
          <w:sz w:val="24"/>
          <w:szCs w:val="24"/>
        </w:rPr>
        <w:tab/>
        <w:t>3. Alyssa Jahrling –</w:t>
      </w:r>
      <w:r w:rsidRPr="00AF7F99">
        <w:rPr>
          <w:rFonts w:ascii="Times" w:hAnsi="Times"/>
          <w:b/>
          <w:sz w:val="24"/>
          <w:szCs w:val="24"/>
        </w:rPr>
        <w:tab/>
        <w:t xml:space="preserve"> DPW, Sewer/ Water, Chamber of Commerce </w:t>
      </w:r>
    </w:p>
    <w:p w14:paraId="2F582B02" w14:textId="77777777" w:rsidR="00AF7F99" w:rsidRPr="00AF7F99" w:rsidRDefault="00AF7F99" w:rsidP="00AF7F99">
      <w:pPr>
        <w:pStyle w:val="List"/>
        <w:spacing w:after="0" w:line="276" w:lineRule="auto"/>
        <w:rPr>
          <w:rFonts w:ascii="Times" w:hAnsi="Times"/>
          <w:b/>
          <w:sz w:val="24"/>
          <w:szCs w:val="24"/>
        </w:rPr>
      </w:pPr>
      <w:r w:rsidRPr="00AF7F99">
        <w:rPr>
          <w:rFonts w:ascii="Times" w:hAnsi="Times"/>
          <w:b/>
          <w:sz w:val="24"/>
          <w:szCs w:val="24"/>
        </w:rPr>
        <w:tab/>
        <w:t>4. Matthew Roach –</w:t>
      </w:r>
      <w:r w:rsidRPr="00AF7F99">
        <w:rPr>
          <w:rFonts w:ascii="Times" w:hAnsi="Times"/>
          <w:b/>
          <w:sz w:val="24"/>
          <w:szCs w:val="24"/>
        </w:rPr>
        <w:tab/>
        <w:t xml:space="preserve"> Building &amp; Planning, Historical </w:t>
      </w:r>
      <w:r w:rsidRPr="00AF7F99">
        <w:rPr>
          <w:rFonts w:ascii="Times" w:hAnsi="Times"/>
          <w:b/>
          <w:sz w:val="24"/>
          <w:szCs w:val="24"/>
        </w:rPr>
        <w:tab/>
      </w:r>
    </w:p>
    <w:p w14:paraId="6476B335" w14:textId="77777777" w:rsidR="00AF7F99" w:rsidRPr="00AF7F99" w:rsidRDefault="00AF7F99" w:rsidP="00AF7F99">
      <w:pPr>
        <w:pStyle w:val="List"/>
        <w:spacing w:after="0" w:line="276" w:lineRule="auto"/>
        <w:rPr>
          <w:rFonts w:ascii="Times" w:hAnsi="Times"/>
          <w:b/>
          <w:sz w:val="24"/>
          <w:szCs w:val="24"/>
        </w:rPr>
      </w:pPr>
    </w:p>
    <w:p w14:paraId="44AE012B" w14:textId="38C5DD09" w:rsidR="00992B0F" w:rsidRDefault="00992B0F" w:rsidP="00AF7F99">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28B560AB" w:rsidR="00EC40BA" w:rsidRDefault="00EC40BA" w:rsidP="00C06F0E">
      <w:pPr>
        <w:pStyle w:val="List"/>
        <w:numPr>
          <w:ilvl w:val="0"/>
          <w:numId w:val="11"/>
        </w:numPr>
        <w:spacing w:after="0" w:line="276" w:lineRule="auto"/>
        <w:rPr>
          <w:rFonts w:ascii="Times" w:hAnsi="Times"/>
          <w:b/>
          <w:sz w:val="24"/>
          <w:szCs w:val="24"/>
        </w:rPr>
      </w:pPr>
      <w:r w:rsidRPr="00E37CF5">
        <w:rPr>
          <w:rFonts w:ascii="Times" w:hAnsi="Times"/>
          <w:b/>
          <w:sz w:val="24"/>
          <w:szCs w:val="24"/>
        </w:rPr>
        <w:t>PUBLIC COMMENT</w:t>
      </w:r>
      <w:r>
        <w:rPr>
          <w:rFonts w:ascii="Times" w:hAnsi="Times"/>
          <w:b/>
          <w:sz w:val="24"/>
          <w:szCs w:val="24"/>
        </w:rPr>
        <w:t xml:space="preserve"> – AGENDA ITEMS ONLY</w:t>
      </w:r>
    </w:p>
    <w:p w14:paraId="487AC3C6" w14:textId="63867890" w:rsidR="00C06F0E" w:rsidRDefault="00A51C58" w:rsidP="00C06F0E">
      <w:pPr>
        <w:pStyle w:val="List"/>
        <w:spacing w:after="0" w:line="276" w:lineRule="auto"/>
        <w:ind w:left="1080"/>
        <w:rPr>
          <w:rFonts w:ascii="Times" w:hAnsi="Times"/>
          <w:b/>
          <w:sz w:val="24"/>
          <w:szCs w:val="24"/>
        </w:rPr>
      </w:pPr>
      <w:r>
        <w:rPr>
          <w:rFonts w:ascii="Times" w:hAnsi="Times"/>
          <w:b/>
          <w:sz w:val="24"/>
          <w:szCs w:val="24"/>
        </w:rPr>
        <w:t>There was no Public Comment</w:t>
      </w:r>
    </w:p>
    <w:p w14:paraId="79E02F39" w14:textId="288093CC" w:rsidR="00992B0F" w:rsidRDefault="00992B0F" w:rsidP="00EC40BA">
      <w:pPr>
        <w:pStyle w:val="List"/>
        <w:spacing w:after="0" w:line="276" w:lineRule="auto"/>
        <w:ind w:left="0"/>
        <w:rPr>
          <w:rFonts w:ascii="Times" w:hAnsi="Times"/>
          <w:sz w:val="24"/>
          <w:szCs w:val="24"/>
        </w:rPr>
      </w:pPr>
    </w:p>
    <w:p w14:paraId="5BA1BE48" w14:textId="726EB9B2" w:rsidR="00051D46" w:rsidRDefault="00EC40BA" w:rsidP="00515D77">
      <w:pPr>
        <w:pStyle w:val="List"/>
        <w:numPr>
          <w:ilvl w:val="0"/>
          <w:numId w:val="11"/>
        </w:numPr>
        <w:spacing w:line="276" w:lineRule="auto"/>
        <w:rPr>
          <w:rFonts w:ascii="Times" w:hAnsi="Times"/>
          <w:b/>
          <w:bCs/>
          <w:sz w:val="24"/>
          <w:szCs w:val="24"/>
        </w:rPr>
      </w:pPr>
      <w:r w:rsidRPr="00E10749">
        <w:rPr>
          <w:rFonts w:ascii="Times" w:hAnsi="Times"/>
          <w:b/>
          <w:bCs/>
          <w:sz w:val="24"/>
          <w:szCs w:val="24"/>
        </w:rPr>
        <w:t>UNFINISHED BUSINESS</w:t>
      </w:r>
    </w:p>
    <w:p w14:paraId="00D7D0B7" w14:textId="593F29E9" w:rsidR="00515D77" w:rsidRDefault="00515D77" w:rsidP="00515D77">
      <w:pPr>
        <w:pStyle w:val="List"/>
        <w:numPr>
          <w:ilvl w:val="0"/>
          <w:numId w:val="23"/>
        </w:numPr>
        <w:spacing w:line="276" w:lineRule="auto"/>
        <w:rPr>
          <w:rFonts w:ascii="Times" w:hAnsi="Times"/>
          <w:b/>
          <w:bCs/>
          <w:sz w:val="24"/>
          <w:szCs w:val="24"/>
        </w:rPr>
      </w:pPr>
      <w:r>
        <w:rPr>
          <w:rFonts w:ascii="Times" w:hAnsi="Times"/>
          <w:b/>
          <w:bCs/>
          <w:sz w:val="24"/>
          <w:szCs w:val="24"/>
        </w:rPr>
        <w:t>Annexation of</w:t>
      </w:r>
      <w:r w:rsidR="006A01E4">
        <w:rPr>
          <w:rFonts w:ascii="Times" w:hAnsi="Times"/>
          <w:b/>
          <w:bCs/>
          <w:sz w:val="24"/>
          <w:szCs w:val="24"/>
        </w:rPr>
        <w:t xml:space="preserve"> Municipal Properties</w:t>
      </w:r>
    </w:p>
    <w:p w14:paraId="4B2CF338" w14:textId="77777777" w:rsidR="00515D77" w:rsidRDefault="00515D77" w:rsidP="00515D77">
      <w:pPr>
        <w:pStyle w:val="List"/>
        <w:spacing w:line="276" w:lineRule="auto"/>
        <w:ind w:left="1080"/>
        <w:rPr>
          <w:rFonts w:ascii="Times" w:hAnsi="Times"/>
          <w:b/>
          <w:bCs/>
          <w:sz w:val="24"/>
          <w:szCs w:val="24"/>
        </w:rPr>
      </w:pPr>
    </w:p>
    <w:p w14:paraId="68958122"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ORDER OF ANNEXATION</w:t>
      </w:r>
    </w:p>
    <w:p w14:paraId="4A87F6D4"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VILLAGE OF FLORIDA, NEW YORK</w:t>
      </w:r>
    </w:p>
    <w:p w14:paraId="5D14F80F"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Section 20, Block 1, Lots 42 &amp; 43.22</w:t>
      </w:r>
    </w:p>
    <w:p w14:paraId="087D3783" w14:textId="77777777" w:rsidR="00515D77" w:rsidRPr="00515D77" w:rsidRDefault="00515D77" w:rsidP="00515D77">
      <w:pPr>
        <w:pStyle w:val="List"/>
        <w:spacing w:line="276" w:lineRule="auto"/>
        <w:rPr>
          <w:rFonts w:ascii="Times" w:hAnsi="Times"/>
          <w:b/>
          <w:bCs/>
          <w:sz w:val="24"/>
          <w:szCs w:val="24"/>
        </w:rPr>
      </w:pPr>
    </w:p>
    <w:p w14:paraId="46C74AD2"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the Village of Florida, owns real property identified on the Town of Goshen tax map as Section 20, Block 1, Lots 42 &amp; 43.22 (hereinafter “Territory”); and </w:t>
      </w:r>
    </w:p>
    <w:p w14:paraId="668E36E6"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this property is uninhabited and currently houses the Village of Florida’s waste water treatment plant and a site utilized as a substation by the New York State Police; and </w:t>
      </w:r>
    </w:p>
    <w:p w14:paraId="78DD02DF"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WHEREAS, by resolution dated April 6, 2022, the Village Board of Trustees authorized the Mayor to seek the consent of the Town Board of the Town of Goshen to annexed said Territory into the Village of Florida; and</w:t>
      </w:r>
    </w:p>
    <w:p w14:paraId="51C425BD"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by resolution of the Town Board of the Town of Goshen dated May 12, 2022, the Town Board consents to the annexation of the Territory into the Village of Florida finding that such annexation is in the overall-public interest; and </w:t>
      </w:r>
    </w:p>
    <w:p w14:paraId="6CE89FE5"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pursuant to the authority of General Municipal Law 706, the Village Board is authorized to adopt this Order of Annexation without the need of petition or public hearing.  </w:t>
      </w:r>
    </w:p>
    <w:p w14:paraId="334B0509"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WHEREAS, the Village Board of Trustees (the “Board”) is the only Agency authorized to effectuate the annexation of land into its territorial borders and is, therefore, the only agency authorized to act as lead agency pursuant to the New York State Environmental Quality Review Act (“SEQRA”); and</w:t>
      </w:r>
    </w:p>
    <w:p w14:paraId="600CF306"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WHEREAS, the Board caused a Short Environmental Assessment Form (“SEAF”) to be prepared; and</w:t>
      </w:r>
    </w:p>
    <w:p w14:paraId="6BD41554"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the Board has thoroughly reviewed and analyzed Part 1 of the SEAF and with knowledge of the aforesaid Parcel and with the intent to bring Village infrastructure within the territorial limits of the Village; and </w:t>
      </w:r>
    </w:p>
    <w:p w14:paraId="424323CA"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WHEREAS, the Board has analyzed the potential areas of environmental concern associated with the proposed action in accordance with procedures set forth at 6 NYCRR § 617.7 implementing SEQRA; and</w:t>
      </w:r>
    </w:p>
    <w:p w14:paraId="24C0C1FE"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the Board consequently finds that the annexation of vacant land into the territorial boundaries of the Village with the purpose of housing Village infrastructure within the territorial limits of the Village of Florida to be in the overall public interest.  </w:t>
      </w:r>
    </w:p>
    <w:p w14:paraId="11DEFD4D"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WHEREAS, the Board consequently finds that the annexation of vacant land into the territorial boundaries of the Village will not have a significant impact on the environment for the following reasons: </w:t>
      </w:r>
    </w:p>
    <w:p w14:paraId="32A82626"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w:t>
      </w:r>
      <w:r w:rsidRPr="00515D77">
        <w:rPr>
          <w:rFonts w:ascii="Times" w:hAnsi="Times"/>
          <w:b/>
          <w:bCs/>
          <w:sz w:val="24"/>
          <w:szCs w:val="24"/>
        </w:rPr>
        <w:tab/>
        <w:t>Impacts on Land.  There will be no construction on or alteration of the Parcel.</w:t>
      </w:r>
    </w:p>
    <w:p w14:paraId="77CC5BF7"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2.</w:t>
      </w:r>
      <w:r w:rsidRPr="00515D77">
        <w:rPr>
          <w:rFonts w:ascii="Times" w:hAnsi="Times"/>
          <w:b/>
          <w:bCs/>
          <w:sz w:val="24"/>
          <w:szCs w:val="24"/>
        </w:rPr>
        <w:tab/>
        <w:t xml:space="preserve">Impacts on Geological Features.  The Parcel will remain in its current condition.  </w:t>
      </w:r>
    </w:p>
    <w:p w14:paraId="75F0FC9A"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3.</w:t>
      </w:r>
      <w:r w:rsidRPr="00515D77">
        <w:rPr>
          <w:rFonts w:ascii="Times" w:hAnsi="Times"/>
          <w:b/>
          <w:bCs/>
          <w:sz w:val="24"/>
          <w:szCs w:val="24"/>
        </w:rPr>
        <w:tab/>
        <w:t xml:space="preserve">Impacts on Surface Water.  No change to the site is anticipated as a result of this annexation.  </w:t>
      </w:r>
    </w:p>
    <w:p w14:paraId="3917931C"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4.</w:t>
      </w:r>
      <w:r w:rsidRPr="00515D77">
        <w:rPr>
          <w:rFonts w:ascii="Times" w:hAnsi="Times"/>
          <w:b/>
          <w:bCs/>
          <w:sz w:val="24"/>
          <w:szCs w:val="24"/>
        </w:rPr>
        <w:tab/>
        <w:t>Impacts on Ground Water.  The Parcel will not be developed further, therefore, there will be no impact on ground water.</w:t>
      </w:r>
    </w:p>
    <w:p w14:paraId="58737A0E"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5.</w:t>
      </w:r>
      <w:r w:rsidRPr="00515D77">
        <w:rPr>
          <w:rFonts w:ascii="Times" w:hAnsi="Times"/>
          <w:b/>
          <w:bCs/>
          <w:sz w:val="24"/>
          <w:szCs w:val="24"/>
        </w:rPr>
        <w:tab/>
        <w:t xml:space="preserve">Impact on Flooding.  The Parcel will not be developed further, therefore, there will be no increase of stormwater runoff.  </w:t>
      </w:r>
    </w:p>
    <w:p w14:paraId="611E3F9A"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6.</w:t>
      </w:r>
      <w:r w:rsidRPr="00515D77">
        <w:rPr>
          <w:rFonts w:ascii="Times" w:hAnsi="Times"/>
          <w:b/>
          <w:bCs/>
          <w:sz w:val="24"/>
          <w:szCs w:val="24"/>
        </w:rPr>
        <w:tab/>
        <w:t>Impacts on Air.  The project does not include a state regulated air emission source.</w:t>
      </w:r>
    </w:p>
    <w:p w14:paraId="607AF2F3"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7.</w:t>
      </w:r>
      <w:r w:rsidRPr="00515D77">
        <w:rPr>
          <w:rFonts w:ascii="Times" w:hAnsi="Times"/>
          <w:b/>
          <w:bCs/>
          <w:sz w:val="24"/>
          <w:szCs w:val="24"/>
        </w:rPr>
        <w:tab/>
        <w:t xml:space="preserve">Impacts on Plants and Animals.  There are no species of animal, or associated habitats, listing by the State or Federal Government located in or around the project site.  Therefore, the project will not have a significant environmental impact on plants and animals. The Parcel will not be developed further, therefore, there will be no impact on plants or animals as a result of the annexation.  </w:t>
      </w:r>
    </w:p>
    <w:p w14:paraId="67C745B7"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8.</w:t>
      </w:r>
      <w:r w:rsidRPr="00515D77">
        <w:rPr>
          <w:rFonts w:ascii="Times" w:hAnsi="Times"/>
          <w:b/>
          <w:bCs/>
          <w:sz w:val="24"/>
          <w:szCs w:val="24"/>
        </w:rPr>
        <w:tab/>
        <w:t>Impact on Agricultural Resources.  The project site is not located on or near agricultural resources.</w:t>
      </w:r>
    </w:p>
    <w:p w14:paraId="62CA7DD5"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9.</w:t>
      </w:r>
      <w:r w:rsidRPr="00515D77">
        <w:rPr>
          <w:rFonts w:ascii="Times" w:hAnsi="Times"/>
          <w:b/>
          <w:bCs/>
          <w:sz w:val="24"/>
          <w:szCs w:val="24"/>
        </w:rPr>
        <w:tab/>
        <w:t xml:space="preserve">Impact on Aesthetic Resources.  The Parcel will not be developed further, therefore, there will be no impact on aesthetic resources as a result of the annexation.  </w:t>
      </w:r>
    </w:p>
    <w:p w14:paraId="0D4A33FE"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10.</w:t>
      </w:r>
      <w:r w:rsidRPr="00515D77">
        <w:rPr>
          <w:rFonts w:ascii="Times" w:hAnsi="Times"/>
          <w:b/>
          <w:bCs/>
          <w:sz w:val="24"/>
          <w:szCs w:val="24"/>
        </w:rPr>
        <w:tab/>
        <w:t xml:space="preserve">Impact on Historic and Archeological Resources.  The Parcel will not be developed further, therefore, there will be no impact historic or archaeological resources as a result of the annexation.  </w:t>
      </w:r>
    </w:p>
    <w:p w14:paraId="72B9420E"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11.</w:t>
      </w:r>
      <w:r w:rsidRPr="00515D77">
        <w:rPr>
          <w:rFonts w:ascii="Times" w:hAnsi="Times"/>
          <w:b/>
          <w:bCs/>
          <w:sz w:val="24"/>
          <w:szCs w:val="24"/>
        </w:rPr>
        <w:tab/>
        <w:t>Impact on Open Space and Recreation.  The annexation will not reduce open space and recreation.</w:t>
      </w:r>
    </w:p>
    <w:p w14:paraId="4828086C"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12.</w:t>
      </w:r>
      <w:r w:rsidRPr="00515D77">
        <w:rPr>
          <w:rFonts w:ascii="Times" w:hAnsi="Times"/>
          <w:b/>
          <w:bCs/>
          <w:sz w:val="24"/>
          <w:szCs w:val="24"/>
        </w:rPr>
        <w:tab/>
        <w:t xml:space="preserve">Impact on Critical Environmental Areas.  The site is not located within or adjacent to a critical environmental area.  </w:t>
      </w:r>
    </w:p>
    <w:p w14:paraId="42D80275"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13.</w:t>
      </w:r>
      <w:r w:rsidRPr="00515D77">
        <w:rPr>
          <w:rFonts w:ascii="Times" w:hAnsi="Times"/>
          <w:b/>
          <w:bCs/>
          <w:sz w:val="24"/>
          <w:szCs w:val="24"/>
        </w:rPr>
        <w:tab/>
        <w:t>Impact on Transportation.  The annexation will not have an impact on transportation</w:t>
      </w:r>
    </w:p>
    <w:p w14:paraId="73E31991"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14.</w:t>
      </w:r>
      <w:r w:rsidRPr="00515D77">
        <w:rPr>
          <w:rFonts w:ascii="Times" w:hAnsi="Times"/>
          <w:b/>
          <w:bCs/>
          <w:sz w:val="24"/>
          <w:szCs w:val="24"/>
        </w:rPr>
        <w:tab/>
        <w:t xml:space="preserve">Impact on Energy.   The annexation will not impact energy consumption. </w:t>
      </w:r>
    </w:p>
    <w:p w14:paraId="6A58D26C" w14:textId="07FFF495"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15.</w:t>
      </w:r>
      <w:r w:rsidRPr="00515D77">
        <w:rPr>
          <w:rFonts w:ascii="Times" w:hAnsi="Times"/>
          <w:b/>
          <w:bCs/>
          <w:sz w:val="24"/>
          <w:szCs w:val="24"/>
        </w:rPr>
        <w:tab/>
        <w:t xml:space="preserve">Impact on Noise, Odor, and Light. The </w:t>
      </w:r>
      <w:r w:rsidR="002C31CD" w:rsidRPr="00515D77">
        <w:rPr>
          <w:rFonts w:ascii="Times" w:hAnsi="Times"/>
          <w:b/>
          <w:bCs/>
          <w:sz w:val="24"/>
          <w:szCs w:val="24"/>
        </w:rPr>
        <w:t>annexation</w:t>
      </w:r>
      <w:r w:rsidRPr="00515D77">
        <w:rPr>
          <w:rFonts w:ascii="Times" w:hAnsi="Times"/>
          <w:b/>
          <w:bCs/>
          <w:sz w:val="24"/>
          <w:szCs w:val="24"/>
        </w:rPr>
        <w:t xml:space="preserve"> will not emit noise, odor or light.  </w:t>
      </w:r>
    </w:p>
    <w:p w14:paraId="6C8D7816"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16.</w:t>
      </w:r>
      <w:r w:rsidRPr="00515D77">
        <w:rPr>
          <w:rFonts w:ascii="Times" w:hAnsi="Times"/>
          <w:b/>
          <w:bCs/>
          <w:sz w:val="24"/>
          <w:szCs w:val="24"/>
        </w:rPr>
        <w:tab/>
        <w:t xml:space="preserve">Impact on Human Health.   The project will not expose humans to new or existing sources of contaminants.  </w:t>
      </w:r>
    </w:p>
    <w:p w14:paraId="0A44D1B1"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17.</w:t>
      </w:r>
      <w:r w:rsidRPr="00515D77">
        <w:rPr>
          <w:rFonts w:ascii="Times" w:hAnsi="Times"/>
          <w:b/>
          <w:bCs/>
          <w:sz w:val="24"/>
          <w:szCs w:val="24"/>
        </w:rPr>
        <w:tab/>
        <w:t>Consistency with Community Plans.  The project is consistent with the zoning and comprehensive plan.</w:t>
      </w:r>
    </w:p>
    <w:p w14:paraId="0D2D23C8"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18.</w:t>
      </w:r>
      <w:r w:rsidRPr="00515D77">
        <w:rPr>
          <w:rFonts w:ascii="Times" w:hAnsi="Times"/>
          <w:b/>
          <w:bCs/>
          <w:sz w:val="24"/>
          <w:szCs w:val="24"/>
        </w:rPr>
        <w:tab/>
        <w:t>Consistency with Community Character.  The annexation will not result in a change of community character.</w:t>
      </w:r>
    </w:p>
    <w:p w14:paraId="17C27724" w14:textId="77777777" w:rsidR="00515D77" w:rsidRPr="00515D77" w:rsidRDefault="00515D77" w:rsidP="00515D77">
      <w:pPr>
        <w:pStyle w:val="List"/>
        <w:spacing w:line="276" w:lineRule="auto"/>
        <w:rPr>
          <w:rFonts w:ascii="Times" w:hAnsi="Times"/>
          <w:b/>
          <w:bCs/>
          <w:sz w:val="24"/>
          <w:szCs w:val="24"/>
        </w:rPr>
      </w:pPr>
    </w:p>
    <w:p w14:paraId="1A615E7F"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NOW, THEREFORE, BE IT RESOLVED that based upon the foregoing, the Board of Trustee of the Village of Florida determines that the action will not have a significant adverse effect upon the environment and an environmental impact statement will not be required.</w:t>
      </w:r>
    </w:p>
    <w:p w14:paraId="2472ED61"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AND, BE IT FURTER RESOLVED that this Negative Declarations is issued pursuant to 6 NYCRR Part 617 of the implementing regulations pertaining to Article 8 (State Environment Quality Review Act) of the Environmental Conservation Law.</w:t>
      </w:r>
    </w:p>
    <w:p w14:paraId="68096167" w14:textId="77777777" w:rsidR="00515D77" w:rsidRPr="00515D77" w:rsidRDefault="00515D77" w:rsidP="00515D77">
      <w:pPr>
        <w:pStyle w:val="List"/>
        <w:spacing w:line="276" w:lineRule="auto"/>
        <w:rPr>
          <w:rFonts w:ascii="Times" w:hAnsi="Times"/>
          <w:b/>
          <w:bCs/>
          <w:sz w:val="24"/>
          <w:szCs w:val="24"/>
        </w:rPr>
      </w:pPr>
    </w:p>
    <w:p w14:paraId="4AEA8AFA"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Title of Action:</w:t>
      </w:r>
      <w:r w:rsidRPr="00515D77">
        <w:rPr>
          <w:rFonts w:ascii="Times" w:hAnsi="Times"/>
          <w:b/>
          <w:bCs/>
          <w:sz w:val="24"/>
          <w:szCs w:val="24"/>
        </w:rPr>
        <w:tab/>
      </w:r>
      <w:r w:rsidRPr="00515D77">
        <w:rPr>
          <w:rFonts w:ascii="Times" w:hAnsi="Times"/>
          <w:b/>
          <w:bCs/>
          <w:sz w:val="24"/>
          <w:szCs w:val="24"/>
        </w:rPr>
        <w:tab/>
        <w:t>Annexation of vacant property</w:t>
      </w:r>
    </w:p>
    <w:p w14:paraId="22E27B81"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SEQRA Status:</w:t>
      </w:r>
      <w:r w:rsidRPr="00515D77">
        <w:rPr>
          <w:rFonts w:ascii="Times" w:hAnsi="Times"/>
          <w:b/>
          <w:bCs/>
          <w:sz w:val="24"/>
          <w:szCs w:val="24"/>
        </w:rPr>
        <w:tab/>
      </w:r>
      <w:r w:rsidRPr="00515D77">
        <w:rPr>
          <w:rFonts w:ascii="Times" w:hAnsi="Times"/>
          <w:b/>
          <w:bCs/>
          <w:sz w:val="24"/>
          <w:szCs w:val="24"/>
        </w:rPr>
        <w:tab/>
        <w:t>Unlisted Action</w:t>
      </w:r>
    </w:p>
    <w:p w14:paraId="65A8BFCE"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Negative Declaration:</w:t>
      </w:r>
      <w:r w:rsidRPr="00515D77">
        <w:rPr>
          <w:rFonts w:ascii="Times" w:hAnsi="Times"/>
          <w:b/>
          <w:bCs/>
          <w:sz w:val="24"/>
          <w:szCs w:val="24"/>
        </w:rPr>
        <w:tab/>
        <w:t>Yes</w:t>
      </w:r>
    </w:p>
    <w:p w14:paraId="15D327AB"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Conditioned Negative Declaration:</w:t>
      </w:r>
      <w:r w:rsidRPr="00515D77">
        <w:rPr>
          <w:rFonts w:ascii="Times" w:hAnsi="Times"/>
          <w:b/>
          <w:bCs/>
          <w:sz w:val="24"/>
          <w:szCs w:val="24"/>
        </w:rPr>
        <w:tab/>
        <w:t>No</w:t>
      </w:r>
    </w:p>
    <w:p w14:paraId="60A578D3"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Description of Action:</w:t>
      </w:r>
      <w:r w:rsidRPr="00515D77">
        <w:rPr>
          <w:rFonts w:ascii="Times" w:hAnsi="Times"/>
          <w:b/>
          <w:bCs/>
          <w:sz w:val="24"/>
          <w:szCs w:val="24"/>
        </w:rPr>
        <w:tab/>
        <w:t>SEQRA Resolution adopting a Negative Declaration for the annexation of vacant Village-owned property into the Village.</w:t>
      </w:r>
    </w:p>
    <w:p w14:paraId="47192F36"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Location:</w:t>
      </w:r>
      <w:r w:rsidRPr="00515D77">
        <w:rPr>
          <w:rFonts w:ascii="Times" w:hAnsi="Times"/>
          <w:b/>
          <w:bCs/>
          <w:sz w:val="24"/>
          <w:szCs w:val="24"/>
        </w:rPr>
        <w:tab/>
        <w:t>The property is located on Meadow Road, identified on the Town of Goshen Tax Map as Section 20, Block 1, Lots 42 &amp; 43.22</w:t>
      </w:r>
    </w:p>
    <w:p w14:paraId="2C350E6C" w14:textId="77777777" w:rsidR="00515D77" w:rsidRPr="00515D77" w:rsidRDefault="00515D77" w:rsidP="00515D77">
      <w:pPr>
        <w:pStyle w:val="List"/>
        <w:spacing w:line="276" w:lineRule="auto"/>
        <w:rPr>
          <w:rFonts w:ascii="Times" w:hAnsi="Times"/>
          <w:b/>
          <w:bCs/>
          <w:sz w:val="24"/>
          <w:szCs w:val="24"/>
        </w:rPr>
      </w:pPr>
    </w:p>
    <w:p w14:paraId="0A771CFB"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Contact Person:</w:t>
      </w:r>
      <w:r w:rsidRPr="00515D77">
        <w:rPr>
          <w:rFonts w:ascii="Times" w:hAnsi="Times"/>
          <w:b/>
          <w:bCs/>
          <w:sz w:val="24"/>
          <w:szCs w:val="24"/>
        </w:rPr>
        <w:tab/>
      </w:r>
      <w:r w:rsidRPr="00515D77">
        <w:rPr>
          <w:rFonts w:ascii="Times" w:hAnsi="Times"/>
          <w:b/>
          <w:bCs/>
          <w:sz w:val="24"/>
          <w:szCs w:val="24"/>
        </w:rPr>
        <w:tab/>
        <w:t>Daniel Harter, Jr., Mayor</w:t>
      </w:r>
    </w:p>
    <w:p w14:paraId="169F7133"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t>Village of Florida</w:t>
      </w:r>
    </w:p>
    <w:p w14:paraId="7DC664DA"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t>33 South Main Street</w:t>
      </w:r>
    </w:p>
    <w:p w14:paraId="3F17E94B"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t>Florida, NY 10921</w:t>
      </w:r>
    </w:p>
    <w:p w14:paraId="135DC3E1"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r>
      <w:r w:rsidRPr="00515D77">
        <w:rPr>
          <w:rFonts w:ascii="Times" w:hAnsi="Times"/>
          <w:b/>
          <w:bCs/>
          <w:sz w:val="24"/>
          <w:szCs w:val="24"/>
        </w:rPr>
        <w:tab/>
        <w:t>845-651-7815</w:t>
      </w:r>
    </w:p>
    <w:p w14:paraId="0F305C38" w14:textId="77777777" w:rsidR="00515D77" w:rsidRPr="00515D77" w:rsidRDefault="00515D77" w:rsidP="00515D77">
      <w:pPr>
        <w:pStyle w:val="List"/>
        <w:spacing w:line="276" w:lineRule="auto"/>
        <w:rPr>
          <w:rFonts w:ascii="Times" w:hAnsi="Times"/>
          <w:b/>
          <w:bCs/>
          <w:sz w:val="24"/>
          <w:szCs w:val="24"/>
        </w:rPr>
      </w:pPr>
    </w:p>
    <w:p w14:paraId="4D4E7CC7"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BE IT FURTHER RESOLVED that the Village Board of Trustees hereby Orders the annexation of the Territory identified on the Town of Goshen Tax Map as Section 20, Block 1, Lots 42 &amp; 43.22 into the territorial boards of the Village of Florida pursuant to General Municipal Law § 706.</w:t>
      </w:r>
    </w:p>
    <w:p w14:paraId="5715AD1E" w14:textId="77777777" w:rsidR="00515D77" w:rsidRPr="00515D77" w:rsidRDefault="00515D77" w:rsidP="00515D77">
      <w:pPr>
        <w:pStyle w:val="List"/>
        <w:spacing w:line="276" w:lineRule="auto"/>
        <w:rPr>
          <w:rFonts w:ascii="Times" w:hAnsi="Times"/>
          <w:b/>
          <w:bCs/>
          <w:sz w:val="24"/>
          <w:szCs w:val="24"/>
        </w:rPr>
      </w:pPr>
    </w:p>
    <w:p w14:paraId="759F3508" w14:textId="7777777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BE IT FURTHER RESOLVED that the Village Attorney and Village Engineer are hereby authorized to take all steps necessary and proper to effectuate this order including but not limited obtaining a survey of the Territory and the making the necessary filings with the Orange County Clerk and the New York State Department of State.</w:t>
      </w:r>
    </w:p>
    <w:p w14:paraId="77C26BA3" w14:textId="77777777" w:rsidR="00515D77" w:rsidRPr="00515D77" w:rsidRDefault="00515D77" w:rsidP="00515D77">
      <w:pPr>
        <w:pStyle w:val="List"/>
        <w:spacing w:line="276" w:lineRule="auto"/>
        <w:rPr>
          <w:rFonts w:ascii="Times" w:hAnsi="Times"/>
          <w:b/>
          <w:bCs/>
          <w:sz w:val="24"/>
          <w:szCs w:val="24"/>
        </w:rPr>
      </w:pPr>
    </w:p>
    <w:p w14:paraId="78A8569B" w14:textId="107870E9"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Motion by: </w:t>
      </w:r>
      <w:r w:rsidR="00357BC4">
        <w:rPr>
          <w:rFonts w:ascii="Times" w:hAnsi="Times"/>
          <w:b/>
          <w:bCs/>
          <w:sz w:val="24"/>
          <w:szCs w:val="24"/>
        </w:rPr>
        <w:t xml:space="preserve">Trustee </w:t>
      </w:r>
      <w:r w:rsidR="000C67FC">
        <w:rPr>
          <w:rFonts w:ascii="Times" w:hAnsi="Times"/>
          <w:b/>
          <w:bCs/>
          <w:sz w:val="24"/>
          <w:szCs w:val="24"/>
        </w:rPr>
        <w:t>Jahrling,</w:t>
      </w:r>
      <w:r w:rsidRPr="00515D77">
        <w:rPr>
          <w:rFonts w:ascii="Times" w:hAnsi="Times"/>
          <w:b/>
          <w:bCs/>
          <w:sz w:val="24"/>
          <w:szCs w:val="24"/>
        </w:rPr>
        <w:t xml:space="preserve"> Seconded by:</w:t>
      </w:r>
      <w:r w:rsidR="00357BC4">
        <w:rPr>
          <w:rFonts w:ascii="Times" w:hAnsi="Times"/>
          <w:b/>
          <w:bCs/>
          <w:sz w:val="24"/>
          <w:szCs w:val="24"/>
        </w:rPr>
        <w:t xml:space="preserve"> Trustee Fuller</w:t>
      </w:r>
    </w:p>
    <w:p w14:paraId="6D0F6507" w14:textId="77777777" w:rsidR="00515D77" w:rsidRPr="00515D77" w:rsidRDefault="00515D77" w:rsidP="00515D77">
      <w:pPr>
        <w:pStyle w:val="List"/>
        <w:spacing w:line="276" w:lineRule="auto"/>
        <w:rPr>
          <w:rFonts w:ascii="Times" w:hAnsi="Times"/>
          <w:b/>
          <w:bCs/>
          <w:sz w:val="24"/>
          <w:szCs w:val="24"/>
        </w:rPr>
      </w:pPr>
    </w:p>
    <w:p w14:paraId="02A3ACF7" w14:textId="45DE7E97"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 xml:space="preserve">Trustee Roach </w:t>
      </w:r>
      <w:r w:rsidR="00E93D27">
        <w:rPr>
          <w:rFonts w:ascii="Times" w:hAnsi="Times"/>
          <w:b/>
          <w:bCs/>
          <w:sz w:val="24"/>
          <w:szCs w:val="24"/>
        </w:rPr>
        <w:t>Yes</w:t>
      </w:r>
      <w:r w:rsidRPr="00515D77">
        <w:rPr>
          <w:rFonts w:ascii="Times" w:hAnsi="Times"/>
          <w:b/>
          <w:bCs/>
          <w:sz w:val="24"/>
          <w:szCs w:val="24"/>
        </w:rPr>
        <w:tab/>
      </w:r>
    </w:p>
    <w:p w14:paraId="5C2F371A" w14:textId="77777777" w:rsidR="00515D77" w:rsidRPr="00515D77" w:rsidRDefault="00515D77" w:rsidP="00515D77">
      <w:pPr>
        <w:pStyle w:val="List"/>
        <w:spacing w:line="276" w:lineRule="auto"/>
        <w:rPr>
          <w:rFonts w:ascii="Times" w:hAnsi="Times"/>
          <w:b/>
          <w:bCs/>
          <w:sz w:val="24"/>
          <w:szCs w:val="24"/>
        </w:rPr>
      </w:pPr>
    </w:p>
    <w:p w14:paraId="1A61C335" w14:textId="536C9F39"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Trustee Fuller</w:t>
      </w:r>
      <w:r w:rsidR="00E93D27">
        <w:rPr>
          <w:rFonts w:ascii="Times" w:hAnsi="Times"/>
          <w:b/>
          <w:bCs/>
          <w:sz w:val="24"/>
          <w:szCs w:val="24"/>
        </w:rPr>
        <w:t xml:space="preserve"> Yes</w:t>
      </w:r>
    </w:p>
    <w:p w14:paraId="338A7BCE" w14:textId="77777777" w:rsidR="00515D77" w:rsidRPr="00515D77" w:rsidRDefault="00515D77" w:rsidP="00515D77">
      <w:pPr>
        <w:pStyle w:val="List"/>
        <w:spacing w:line="276" w:lineRule="auto"/>
        <w:rPr>
          <w:rFonts w:ascii="Times" w:hAnsi="Times"/>
          <w:b/>
          <w:bCs/>
          <w:sz w:val="24"/>
          <w:szCs w:val="24"/>
        </w:rPr>
      </w:pPr>
    </w:p>
    <w:p w14:paraId="62BC6679" w14:textId="2880003B"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Trustee Ole</w:t>
      </w:r>
      <w:r>
        <w:rPr>
          <w:rFonts w:ascii="Times" w:hAnsi="Times"/>
          <w:b/>
          <w:bCs/>
          <w:sz w:val="24"/>
          <w:szCs w:val="24"/>
        </w:rPr>
        <w:t>j</w:t>
      </w:r>
      <w:r w:rsidRPr="00515D77">
        <w:rPr>
          <w:rFonts w:ascii="Times" w:hAnsi="Times"/>
          <w:b/>
          <w:bCs/>
          <w:sz w:val="24"/>
          <w:szCs w:val="24"/>
        </w:rPr>
        <w:t>niczak</w:t>
      </w:r>
      <w:r w:rsidR="00E93D27">
        <w:rPr>
          <w:rFonts w:ascii="Times" w:hAnsi="Times"/>
          <w:b/>
          <w:bCs/>
          <w:sz w:val="24"/>
          <w:szCs w:val="24"/>
        </w:rPr>
        <w:t xml:space="preserve"> Yes</w:t>
      </w:r>
    </w:p>
    <w:p w14:paraId="70B42B96" w14:textId="77777777" w:rsidR="00515D77" w:rsidRPr="00515D77" w:rsidRDefault="00515D77" w:rsidP="00515D77">
      <w:pPr>
        <w:pStyle w:val="List"/>
        <w:spacing w:line="276" w:lineRule="auto"/>
        <w:rPr>
          <w:rFonts w:ascii="Times" w:hAnsi="Times"/>
          <w:b/>
          <w:bCs/>
          <w:sz w:val="24"/>
          <w:szCs w:val="24"/>
        </w:rPr>
      </w:pPr>
    </w:p>
    <w:p w14:paraId="46C1FF2E" w14:textId="5B2023B8" w:rsidR="00515D77" w:rsidRPr="00515D77" w:rsidRDefault="00515D77" w:rsidP="00515D77">
      <w:pPr>
        <w:pStyle w:val="List"/>
        <w:spacing w:line="276" w:lineRule="auto"/>
        <w:rPr>
          <w:rFonts w:ascii="Times" w:hAnsi="Times"/>
          <w:b/>
          <w:bCs/>
          <w:sz w:val="24"/>
          <w:szCs w:val="24"/>
        </w:rPr>
      </w:pPr>
      <w:r w:rsidRPr="00515D77">
        <w:rPr>
          <w:rFonts w:ascii="Times" w:hAnsi="Times"/>
          <w:b/>
          <w:bCs/>
          <w:sz w:val="24"/>
          <w:szCs w:val="24"/>
        </w:rPr>
        <w:t>Trustee Jah</w:t>
      </w:r>
      <w:r>
        <w:rPr>
          <w:rFonts w:ascii="Times" w:hAnsi="Times"/>
          <w:b/>
          <w:bCs/>
          <w:sz w:val="24"/>
          <w:szCs w:val="24"/>
        </w:rPr>
        <w:t>r</w:t>
      </w:r>
      <w:r w:rsidRPr="00515D77">
        <w:rPr>
          <w:rFonts w:ascii="Times" w:hAnsi="Times"/>
          <w:b/>
          <w:bCs/>
          <w:sz w:val="24"/>
          <w:szCs w:val="24"/>
        </w:rPr>
        <w:t>ling</w:t>
      </w:r>
      <w:r w:rsidR="00E93D27">
        <w:rPr>
          <w:rFonts w:ascii="Times" w:hAnsi="Times"/>
          <w:b/>
          <w:bCs/>
          <w:sz w:val="24"/>
          <w:szCs w:val="24"/>
        </w:rPr>
        <w:t xml:space="preserve"> Yes</w:t>
      </w:r>
    </w:p>
    <w:p w14:paraId="4FAC66CF" w14:textId="77777777" w:rsidR="00515D77" w:rsidRPr="00515D77" w:rsidRDefault="00515D77" w:rsidP="00515D77">
      <w:pPr>
        <w:pStyle w:val="List"/>
        <w:spacing w:line="276" w:lineRule="auto"/>
        <w:rPr>
          <w:rFonts w:ascii="Times" w:hAnsi="Times"/>
          <w:b/>
          <w:bCs/>
          <w:sz w:val="24"/>
          <w:szCs w:val="24"/>
        </w:rPr>
      </w:pPr>
    </w:p>
    <w:p w14:paraId="3AA699D9" w14:textId="55271B4A" w:rsidR="00515D77" w:rsidRDefault="00515D77" w:rsidP="00515D77">
      <w:pPr>
        <w:pStyle w:val="List"/>
        <w:spacing w:line="276" w:lineRule="auto"/>
        <w:rPr>
          <w:rFonts w:ascii="Times" w:hAnsi="Times"/>
          <w:b/>
          <w:bCs/>
          <w:sz w:val="24"/>
          <w:szCs w:val="24"/>
        </w:rPr>
      </w:pPr>
      <w:r w:rsidRPr="00515D77">
        <w:rPr>
          <w:rFonts w:ascii="Times" w:hAnsi="Times"/>
          <w:b/>
          <w:bCs/>
          <w:sz w:val="24"/>
          <w:szCs w:val="24"/>
        </w:rPr>
        <w:t>Mayor Harter</w:t>
      </w:r>
      <w:r w:rsidR="00E93D27">
        <w:rPr>
          <w:rFonts w:ascii="Times" w:hAnsi="Times"/>
          <w:b/>
          <w:bCs/>
          <w:sz w:val="24"/>
          <w:szCs w:val="24"/>
        </w:rPr>
        <w:t xml:space="preserve"> Yes</w:t>
      </w:r>
    </w:p>
    <w:p w14:paraId="6F901F5B" w14:textId="77777777" w:rsidR="00515D77" w:rsidRDefault="00515D77" w:rsidP="00515D77">
      <w:pPr>
        <w:pStyle w:val="List"/>
        <w:spacing w:line="276" w:lineRule="auto"/>
        <w:rPr>
          <w:rFonts w:ascii="Times" w:hAnsi="Times"/>
          <w:b/>
          <w:bCs/>
          <w:sz w:val="24"/>
          <w:szCs w:val="24"/>
        </w:rPr>
      </w:pPr>
    </w:p>
    <w:p w14:paraId="61F9CD75" w14:textId="6131E176" w:rsidR="00572300" w:rsidRDefault="00572300" w:rsidP="00D00813">
      <w:pPr>
        <w:rPr>
          <w:rFonts w:ascii="Times New Roman" w:eastAsiaTheme="minorEastAsia" w:hAnsi="Times New Roman"/>
          <w:b/>
          <w:bCs/>
          <w:sz w:val="24"/>
          <w:szCs w:val="24"/>
        </w:rPr>
      </w:pPr>
      <w:r w:rsidRPr="00572300">
        <w:rPr>
          <w:rFonts w:ascii="Times New Roman" w:eastAsiaTheme="minorEastAsia" w:hAnsi="Times New Roman"/>
          <w:b/>
          <w:bCs/>
          <w:sz w:val="24"/>
          <w:szCs w:val="24"/>
        </w:rPr>
        <w:t>VOTE:</w:t>
      </w:r>
      <w:r w:rsidRPr="00572300">
        <w:rPr>
          <w:rFonts w:ascii="Times New Roman" w:eastAsiaTheme="minorEastAsia" w:hAnsi="Times New Roman"/>
          <w:b/>
          <w:bCs/>
          <w:sz w:val="24"/>
          <w:szCs w:val="24"/>
        </w:rPr>
        <w:tab/>
        <w:t>YES</w:t>
      </w:r>
      <w:r w:rsidRPr="00572300">
        <w:rPr>
          <w:rFonts w:ascii="Times New Roman" w:eastAsiaTheme="minorEastAsia" w:hAnsi="Times New Roman"/>
          <w:b/>
          <w:bCs/>
          <w:sz w:val="24"/>
          <w:szCs w:val="24"/>
        </w:rPr>
        <w:tab/>
      </w:r>
      <w:r w:rsidR="00E93D27">
        <w:rPr>
          <w:rFonts w:ascii="Times New Roman" w:eastAsiaTheme="minorEastAsia" w:hAnsi="Times New Roman"/>
          <w:b/>
          <w:bCs/>
          <w:sz w:val="24"/>
          <w:szCs w:val="24"/>
        </w:rPr>
        <w:t>5</w:t>
      </w:r>
      <w:r w:rsidRPr="00572300">
        <w:rPr>
          <w:rFonts w:ascii="Times New Roman" w:eastAsiaTheme="minorEastAsia" w:hAnsi="Times New Roman"/>
          <w:b/>
          <w:bCs/>
          <w:sz w:val="24"/>
          <w:szCs w:val="24"/>
        </w:rPr>
        <w:tab/>
        <w:t>NO</w:t>
      </w:r>
      <w:r w:rsidR="00C06F0E">
        <w:rPr>
          <w:rFonts w:ascii="Times New Roman" w:eastAsiaTheme="minorEastAsia" w:hAnsi="Times New Roman"/>
          <w:b/>
          <w:bCs/>
          <w:sz w:val="24"/>
          <w:szCs w:val="24"/>
        </w:rPr>
        <w:t xml:space="preserve"> </w:t>
      </w:r>
      <w:r w:rsidR="00E93D27">
        <w:rPr>
          <w:rFonts w:ascii="Times New Roman" w:eastAsiaTheme="minorEastAsia" w:hAnsi="Times New Roman"/>
          <w:b/>
          <w:bCs/>
          <w:sz w:val="24"/>
          <w:szCs w:val="24"/>
        </w:rPr>
        <w:t>0</w:t>
      </w:r>
    </w:p>
    <w:p w14:paraId="28A81272" w14:textId="52D86193" w:rsidR="006B2D02" w:rsidRDefault="006B2D02" w:rsidP="00D00813">
      <w:pPr>
        <w:rPr>
          <w:rFonts w:ascii="Times New Roman" w:eastAsiaTheme="minorEastAsia" w:hAnsi="Times New Roman"/>
          <w:b/>
          <w:bCs/>
          <w:sz w:val="24"/>
          <w:szCs w:val="24"/>
        </w:rPr>
      </w:pPr>
    </w:p>
    <w:p w14:paraId="52242D27" w14:textId="50E50875" w:rsidR="006B2D02" w:rsidRDefault="006B2D02" w:rsidP="00D00813">
      <w:pPr>
        <w:rPr>
          <w:rFonts w:ascii="Times New Roman" w:eastAsiaTheme="minorEastAsia" w:hAnsi="Times New Roman"/>
          <w:b/>
          <w:bCs/>
          <w:sz w:val="24"/>
          <w:szCs w:val="24"/>
        </w:rPr>
      </w:pPr>
    </w:p>
    <w:p w14:paraId="7D8261CB" w14:textId="77777777" w:rsidR="006B2D02" w:rsidRDefault="006B2D02" w:rsidP="00D00813">
      <w:pPr>
        <w:rPr>
          <w:rFonts w:ascii="Times New Roman" w:eastAsiaTheme="minorEastAsia" w:hAnsi="Times New Roman"/>
          <w:b/>
          <w:bCs/>
          <w:sz w:val="24"/>
          <w:szCs w:val="24"/>
        </w:rPr>
      </w:pPr>
    </w:p>
    <w:p w14:paraId="5236A29A" w14:textId="1508DB45" w:rsidR="004059E2" w:rsidRDefault="004059E2" w:rsidP="00D00813">
      <w:pPr>
        <w:rPr>
          <w:rFonts w:ascii="Times New Roman" w:eastAsiaTheme="minorEastAsia" w:hAnsi="Times New Roman"/>
          <w:b/>
          <w:bCs/>
          <w:sz w:val="24"/>
          <w:szCs w:val="24"/>
        </w:rPr>
      </w:pPr>
    </w:p>
    <w:p w14:paraId="0FD09A12" w14:textId="38DA2B09" w:rsidR="004059E2" w:rsidRDefault="004059E2" w:rsidP="004059E2">
      <w:pPr>
        <w:pStyle w:val="ListParagraph"/>
        <w:numPr>
          <w:ilvl w:val="0"/>
          <w:numId w:val="23"/>
        </w:numPr>
        <w:rPr>
          <w:rFonts w:ascii="Times New Roman" w:eastAsiaTheme="minorEastAsia" w:hAnsi="Times New Roman"/>
          <w:b/>
          <w:bCs/>
          <w:sz w:val="24"/>
          <w:szCs w:val="24"/>
        </w:rPr>
      </w:pPr>
      <w:r>
        <w:rPr>
          <w:rFonts w:ascii="Times New Roman" w:eastAsiaTheme="minorEastAsia" w:hAnsi="Times New Roman"/>
          <w:b/>
          <w:bCs/>
          <w:sz w:val="24"/>
          <w:szCs w:val="24"/>
        </w:rPr>
        <w:t>Granite Inliner</w:t>
      </w:r>
      <w:r w:rsidR="006B2D02">
        <w:rPr>
          <w:rFonts w:ascii="Times New Roman" w:eastAsiaTheme="minorEastAsia" w:hAnsi="Times New Roman"/>
          <w:b/>
          <w:bCs/>
          <w:sz w:val="24"/>
          <w:szCs w:val="24"/>
        </w:rPr>
        <w:t xml:space="preserve"> Culvert Rehab</w:t>
      </w:r>
    </w:p>
    <w:p w14:paraId="3038F2C4" w14:textId="472C543B" w:rsidR="004059E2" w:rsidRDefault="004059E2" w:rsidP="004059E2">
      <w:pPr>
        <w:rPr>
          <w:rFonts w:ascii="Times New Roman" w:eastAsiaTheme="minorEastAsia" w:hAnsi="Times New Roman"/>
          <w:b/>
          <w:bCs/>
          <w:sz w:val="24"/>
          <w:szCs w:val="24"/>
        </w:rPr>
      </w:pPr>
    </w:p>
    <w:p w14:paraId="6058F87F"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VILLAGE OF FLORIDA</w:t>
      </w:r>
    </w:p>
    <w:p w14:paraId="504203A4"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VILLAGE BOARD OF TRUTEES</w:t>
      </w:r>
    </w:p>
    <w:p w14:paraId="0F928CD0"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RESOLUTION TO AWARD CONTRACT TO GRANITE INLINER FOR CULVERT REPAIR</w:t>
      </w:r>
    </w:p>
    <w:p w14:paraId="0430C010" w14:textId="77777777" w:rsidR="00FF3DE6" w:rsidRPr="00FF3DE6" w:rsidRDefault="00FF3DE6" w:rsidP="00FF3DE6">
      <w:pPr>
        <w:rPr>
          <w:rFonts w:ascii="Times New Roman" w:eastAsiaTheme="minorEastAsia" w:hAnsi="Times New Roman"/>
          <w:b/>
          <w:bCs/>
          <w:sz w:val="24"/>
          <w:szCs w:val="24"/>
        </w:rPr>
      </w:pPr>
    </w:p>
    <w:p w14:paraId="5D44D7A3"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 xml:space="preserve">WHEREAS, the Village desires to rehabilitate culverts along Ester Lane, Andrew Court and Werner Avenue; and </w:t>
      </w:r>
    </w:p>
    <w:p w14:paraId="35118067"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 xml:space="preserve">WHEREAS, the Village desires that such rehabilitation be in the form of using cured-in-place pipe (CIPP); and </w:t>
      </w:r>
    </w:p>
    <w:p w14:paraId="7B77B061"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WHEREAS, DPW Superintendent Brunswick solicited a proposal from Granite Inliner, LLC for such work and Granite Inliner provided a proposal of $ 188,504; and</w:t>
      </w:r>
    </w:p>
    <w:p w14:paraId="39B66596"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WHEREAS, such proposal, although it exceeds the thresholds for competitive bidding under New York General Municipal Law, is permitted pursuant to General Municipal Law § 103(16) which provides any political subdivision may contract through the use of a contract let by the United States of America or any agency thereof, any state or any other political subdivision or district therein if such contract was let to the lowest responsible bidder or on the basis of best value in a manner consistent with this section and made available for use by other governmental entities; and</w:t>
      </w:r>
    </w:p>
    <w:p w14:paraId="2563F825"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WHEREAS, the proposal is in accordance with the Houston-Galveston Area Council which meets the criteria of GML § 103(16);</w:t>
      </w:r>
    </w:p>
    <w:p w14:paraId="07337651"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NOW THEREFORE BE IT RESOLVED, that the Village Board hereby declares itself to be lead agency for the purposes of the State Environmental Quality Review Act and further declares that this is a Type II action pursuant to 6 NYCRR 617.5(c)(1) &amp; (2); and</w:t>
      </w:r>
    </w:p>
    <w:p w14:paraId="5C4EB0DB"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 xml:space="preserve">BE IT FURTHER RESOLVED, that the Village Board hereby grants a contract for culvert rehabilitation to Granite Inliner not to exceed $ 188,504.00; and </w:t>
      </w:r>
    </w:p>
    <w:p w14:paraId="51E39A93"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BE IT FURTHER RESOLVED, that this resolution is subject to the approval of the contract as to form by the Village Attorney; and</w:t>
      </w:r>
    </w:p>
    <w:p w14:paraId="23ADCB27" w14:textId="77777777"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BE IT FURTHER RESOLVED, that all work contemplated by this contract shall be at the direction of the Village Engineer and Department of Public Works Superintendent and that they are authorized to take all action necessary and proper to effectuate the intent of this resolution.</w:t>
      </w:r>
    </w:p>
    <w:p w14:paraId="5D575129" w14:textId="77777777" w:rsidR="00FF3DE6" w:rsidRPr="00FF3DE6" w:rsidRDefault="00FF3DE6" w:rsidP="00FF3DE6">
      <w:pPr>
        <w:rPr>
          <w:rFonts w:ascii="Times New Roman" w:eastAsiaTheme="minorEastAsia" w:hAnsi="Times New Roman"/>
          <w:b/>
          <w:bCs/>
          <w:sz w:val="24"/>
          <w:szCs w:val="24"/>
        </w:rPr>
      </w:pPr>
    </w:p>
    <w:p w14:paraId="79D1825C" w14:textId="03B37CC4" w:rsidR="00FF3DE6" w:rsidRP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Motion by: _</w:t>
      </w:r>
      <w:r>
        <w:rPr>
          <w:rFonts w:ascii="Times New Roman" w:eastAsiaTheme="minorEastAsia" w:hAnsi="Times New Roman"/>
          <w:b/>
          <w:bCs/>
          <w:sz w:val="24"/>
          <w:szCs w:val="24"/>
        </w:rPr>
        <w:t>Trustee Fuller</w:t>
      </w:r>
      <w:r w:rsidRPr="00FF3DE6">
        <w:rPr>
          <w:rFonts w:ascii="Times New Roman" w:eastAsiaTheme="minorEastAsia" w:hAnsi="Times New Roman"/>
          <w:b/>
          <w:bCs/>
          <w:sz w:val="24"/>
          <w:szCs w:val="24"/>
        </w:rPr>
        <w:t>___________</w:t>
      </w:r>
    </w:p>
    <w:p w14:paraId="5369D395" w14:textId="75E332CF" w:rsidR="00FF3DE6" w:rsidRDefault="00FF3DE6" w:rsidP="00FF3DE6">
      <w:pPr>
        <w:rPr>
          <w:rFonts w:ascii="Times New Roman" w:eastAsiaTheme="minorEastAsia" w:hAnsi="Times New Roman"/>
          <w:b/>
          <w:bCs/>
          <w:sz w:val="24"/>
          <w:szCs w:val="24"/>
        </w:rPr>
      </w:pPr>
      <w:r w:rsidRPr="00FF3DE6">
        <w:rPr>
          <w:rFonts w:ascii="Times New Roman" w:eastAsiaTheme="minorEastAsia" w:hAnsi="Times New Roman"/>
          <w:b/>
          <w:bCs/>
          <w:sz w:val="24"/>
          <w:szCs w:val="24"/>
        </w:rPr>
        <w:t xml:space="preserve">Second by: </w:t>
      </w:r>
      <w:r>
        <w:rPr>
          <w:rFonts w:ascii="Times New Roman" w:eastAsiaTheme="minorEastAsia" w:hAnsi="Times New Roman"/>
          <w:b/>
          <w:bCs/>
          <w:sz w:val="24"/>
          <w:szCs w:val="24"/>
        </w:rPr>
        <w:t>Trustee Roach</w:t>
      </w:r>
      <w:r w:rsidRPr="00FF3DE6">
        <w:rPr>
          <w:rFonts w:ascii="Times New Roman" w:eastAsiaTheme="minorEastAsia" w:hAnsi="Times New Roman"/>
          <w:b/>
          <w:bCs/>
          <w:sz w:val="24"/>
          <w:szCs w:val="24"/>
        </w:rPr>
        <w:t>____________</w:t>
      </w:r>
    </w:p>
    <w:p w14:paraId="04F0AD79" w14:textId="5A663501" w:rsidR="00515D77" w:rsidRDefault="00B70CAB" w:rsidP="00D00813">
      <w:pPr>
        <w:rPr>
          <w:rFonts w:ascii="Times New Roman" w:eastAsiaTheme="minorEastAsia" w:hAnsi="Times New Roman"/>
          <w:b/>
          <w:bCs/>
          <w:sz w:val="24"/>
          <w:szCs w:val="24"/>
        </w:rPr>
      </w:pPr>
      <w:r w:rsidRPr="00B70CAB">
        <w:rPr>
          <w:rFonts w:ascii="Times New Roman" w:eastAsiaTheme="minorEastAsia" w:hAnsi="Times New Roman"/>
          <w:b/>
          <w:bCs/>
          <w:sz w:val="24"/>
          <w:szCs w:val="24"/>
        </w:rPr>
        <w:t>VOTE:</w:t>
      </w:r>
      <w:r w:rsidRPr="00B70CAB">
        <w:rPr>
          <w:rFonts w:ascii="Times New Roman" w:eastAsiaTheme="minorEastAsia" w:hAnsi="Times New Roman"/>
          <w:b/>
          <w:bCs/>
          <w:sz w:val="24"/>
          <w:szCs w:val="24"/>
        </w:rPr>
        <w:tab/>
        <w:t>YES</w:t>
      </w:r>
      <w:r w:rsidRPr="00B70CAB">
        <w:rPr>
          <w:rFonts w:ascii="Times New Roman" w:eastAsiaTheme="minorEastAsia" w:hAnsi="Times New Roman"/>
          <w:b/>
          <w:bCs/>
          <w:sz w:val="24"/>
          <w:szCs w:val="24"/>
        </w:rPr>
        <w:tab/>
      </w:r>
      <w:r w:rsidR="00FF3DE6">
        <w:rPr>
          <w:rFonts w:ascii="Times New Roman" w:eastAsiaTheme="minorEastAsia" w:hAnsi="Times New Roman"/>
          <w:b/>
          <w:bCs/>
          <w:sz w:val="24"/>
          <w:szCs w:val="24"/>
        </w:rPr>
        <w:t>5</w:t>
      </w:r>
      <w:r w:rsidRPr="00B70CAB">
        <w:rPr>
          <w:rFonts w:ascii="Times New Roman" w:eastAsiaTheme="minorEastAsia" w:hAnsi="Times New Roman"/>
          <w:b/>
          <w:bCs/>
          <w:sz w:val="24"/>
          <w:szCs w:val="24"/>
        </w:rPr>
        <w:tab/>
        <w:t>NO</w:t>
      </w:r>
      <w:r w:rsidR="00FF3DE6">
        <w:rPr>
          <w:rFonts w:ascii="Times New Roman" w:eastAsiaTheme="minorEastAsia" w:hAnsi="Times New Roman"/>
          <w:b/>
          <w:bCs/>
          <w:sz w:val="24"/>
          <w:szCs w:val="24"/>
        </w:rPr>
        <w:t xml:space="preserve"> 0</w:t>
      </w:r>
    </w:p>
    <w:p w14:paraId="476EBA3C" w14:textId="77777777" w:rsidR="00B70CAB" w:rsidRDefault="00B70CAB" w:rsidP="00D00813">
      <w:pPr>
        <w:rPr>
          <w:rFonts w:ascii="Times New Roman" w:eastAsiaTheme="minorEastAsia" w:hAnsi="Times New Roman"/>
          <w:b/>
          <w:bCs/>
          <w:sz w:val="24"/>
          <w:szCs w:val="24"/>
        </w:rPr>
      </w:pPr>
    </w:p>
    <w:p w14:paraId="267B0EB3" w14:textId="4608CC1E" w:rsidR="00445362" w:rsidRDefault="00EE4FA8" w:rsidP="00AD1476">
      <w:pPr>
        <w:pStyle w:val="NoSpacing"/>
        <w:rPr>
          <w:rFonts w:ascii="Times New Roman" w:hAnsi="Times New Roman" w:cs="Times New Roman"/>
          <w:b/>
          <w:sz w:val="24"/>
          <w:szCs w:val="24"/>
        </w:rPr>
      </w:pPr>
      <w:r>
        <w:rPr>
          <w:rFonts w:ascii="Times New Roman" w:hAnsi="Times New Roman" w:cs="Times New Roman"/>
          <w:b/>
          <w:sz w:val="24"/>
          <w:szCs w:val="24"/>
        </w:rPr>
        <w:t>VIII.</w:t>
      </w:r>
      <w:r w:rsidR="00EC40BA">
        <w:rPr>
          <w:rFonts w:ascii="Times New Roman" w:hAnsi="Times New Roman" w:cs="Times New Roman"/>
          <w:b/>
          <w:sz w:val="24"/>
          <w:szCs w:val="24"/>
        </w:rPr>
        <w:t xml:space="preserve"> NEW BUSINESS</w:t>
      </w:r>
    </w:p>
    <w:p w14:paraId="5A8B636D" w14:textId="30724635" w:rsidR="00515D77" w:rsidRDefault="00515D77" w:rsidP="00AD1476">
      <w:pPr>
        <w:pStyle w:val="NoSpacing"/>
        <w:rPr>
          <w:rFonts w:ascii="Times New Roman" w:hAnsi="Times New Roman" w:cs="Times New Roman"/>
          <w:b/>
          <w:sz w:val="24"/>
          <w:szCs w:val="24"/>
        </w:rPr>
      </w:pPr>
    </w:p>
    <w:p w14:paraId="2AFC3187" w14:textId="64462DF3" w:rsidR="00515D77" w:rsidRDefault="00515D77" w:rsidP="00515D77">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Property Maintenance Local Law </w:t>
      </w:r>
    </w:p>
    <w:p w14:paraId="735D9E50" w14:textId="698F5780" w:rsidR="00515D77" w:rsidRDefault="00515D77" w:rsidP="00515D77">
      <w:pPr>
        <w:pStyle w:val="NoSpacing"/>
        <w:rPr>
          <w:rFonts w:ascii="Times New Roman" w:hAnsi="Times New Roman" w:cs="Times New Roman"/>
          <w:b/>
          <w:sz w:val="24"/>
          <w:szCs w:val="24"/>
        </w:rPr>
      </w:pPr>
    </w:p>
    <w:p w14:paraId="64A95228"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INTRODUCTORY LOCAL LAW NO__ OF 2022</w:t>
      </w:r>
    </w:p>
    <w:p w14:paraId="4EC1B6E6" w14:textId="77777777" w:rsidR="00515D77" w:rsidRPr="00515D77" w:rsidRDefault="00515D77" w:rsidP="00515D77">
      <w:pPr>
        <w:pStyle w:val="NoSpacing"/>
        <w:rPr>
          <w:rFonts w:ascii="Times New Roman" w:hAnsi="Times New Roman" w:cs="Times New Roman"/>
          <w:b/>
          <w:sz w:val="24"/>
          <w:szCs w:val="24"/>
        </w:rPr>
      </w:pPr>
    </w:p>
    <w:p w14:paraId="789284BF"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 LOCAL LAW TO AMEND CHAPTER 89, “PROPERTY MAINTENANCE” OF THE VILLAGE OF FLORIDA VILLAGE CODE</w:t>
      </w:r>
    </w:p>
    <w:p w14:paraId="27FB8282" w14:textId="77777777" w:rsidR="00515D77" w:rsidRPr="00515D77" w:rsidRDefault="00515D77" w:rsidP="00515D77">
      <w:pPr>
        <w:pStyle w:val="NoSpacing"/>
        <w:rPr>
          <w:rFonts w:ascii="Times New Roman" w:hAnsi="Times New Roman" w:cs="Times New Roman"/>
          <w:b/>
          <w:sz w:val="24"/>
          <w:szCs w:val="24"/>
        </w:rPr>
      </w:pPr>
    </w:p>
    <w:p w14:paraId="76CA771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Be it enacted by the Board of Trustees of the Village of Florida as follows:</w:t>
      </w:r>
    </w:p>
    <w:p w14:paraId="50477A3B" w14:textId="77777777" w:rsidR="00515D77" w:rsidRPr="00515D77" w:rsidRDefault="00515D77" w:rsidP="00515D77">
      <w:pPr>
        <w:pStyle w:val="NoSpacing"/>
        <w:rPr>
          <w:rFonts w:ascii="Times New Roman" w:hAnsi="Times New Roman" w:cs="Times New Roman"/>
          <w:b/>
          <w:sz w:val="24"/>
          <w:szCs w:val="24"/>
        </w:rPr>
      </w:pPr>
    </w:p>
    <w:p w14:paraId="6129115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Section 1.</w:t>
      </w:r>
      <w:r w:rsidRPr="00515D77">
        <w:rPr>
          <w:rFonts w:ascii="Times New Roman" w:hAnsi="Times New Roman" w:cs="Times New Roman"/>
          <w:b/>
          <w:sz w:val="24"/>
          <w:szCs w:val="24"/>
        </w:rPr>
        <w:tab/>
        <w:t>Chapter 89 of the Code of the Village of Florida, entitled Property Maintenance, is hereby amended to read as follows:</w:t>
      </w:r>
    </w:p>
    <w:p w14:paraId="7F8BCDC9" w14:textId="77777777" w:rsidR="00515D77" w:rsidRPr="00515D77" w:rsidRDefault="00515D77" w:rsidP="00515D77">
      <w:pPr>
        <w:pStyle w:val="NoSpacing"/>
        <w:rPr>
          <w:rFonts w:ascii="Times New Roman" w:hAnsi="Times New Roman" w:cs="Times New Roman"/>
          <w:b/>
          <w:sz w:val="24"/>
          <w:szCs w:val="24"/>
        </w:rPr>
      </w:pPr>
    </w:p>
    <w:p w14:paraId="31629048"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89-1. Legislative Intent</w:t>
      </w:r>
    </w:p>
    <w:p w14:paraId="2D45E22A" w14:textId="77777777" w:rsidR="00515D77" w:rsidRPr="00515D77" w:rsidRDefault="00515D77" w:rsidP="00515D77">
      <w:pPr>
        <w:pStyle w:val="NoSpacing"/>
        <w:rPr>
          <w:rFonts w:ascii="Times New Roman" w:hAnsi="Times New Roman" w:cs="Times New Roman"/>
          <w:b/>
          <w:sz w:val="24"/>
          <w:szCs w:val="24"/>
        </w:rPr>
      </w:pPr>
    </w:p>
    <w:p w14:paraId="6D022E1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A clean, wholesome, attractive environment is declared to be of importance to the health and safety of the inhabitants of the Village and the safeguarding of their material rights against unwarranted invasion, and, in addition, such environment is deemed essential to the maintenance and continued development of the economy of the Village and general welfare of its citizens. It is further declared that the restrained accumulation of rubbish, brush, grass, weeds, debris, inoperative or abandoned vehicles and machinery and equipment or parts thereof, and the failure to remove rubbish, brush, grass, weeds, debris, inoperative or abandoned vehicles and machinery and equipment or parts thereof from real property, is a hazard to such health, safety and welfare of the citizens of the Village necessitating the regulation, restraint and elimination thereof.</w:t>
      </w:r>
    </w:p>
    <w:p w14:paraId="07AEF11D" w14:textId="77777777" w:rsidR="00515D77" w:rsidRPr="00515D77" w:rsidRDefault="00515D77" w:rsidP="00515D77">
      <w:pPr>
        <w:pStyle w:val="NoSpacing"/>
        <w:rPr>
          <w:rFonts w:ascii="Times New Roman" w:hAnsi="Times New Roman" w:cs="Times New Roman"/>
          <w:b/>
          <w:sz w:val="24"/>
          <w:szCs w:val="24"/>
        </w:rPr>
      </w:pPr>
    </w:p>
    <w:p w14:paraId="5D64A765"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89-2. Definitions</w:t>
      </w:r>
    </w:p>
    <w:p w14:paraId="7976C0EE" w14:textId="77777777" w:rsidR="00515D77" w:rsidRPr="00515D77" w:rsidRDefault="00515D77" w:rsidP="00515D77">
      <w:pPr>
        <w:pStyle w:val="NoSpacing"/>
        <w:rPr>
          <w:rFonts w:ascii="Times New Roman" w:hAnsi="Times New Roman" w:cs="Times New Roman"/>
          <w:b/>
          <w:sz w:val="24"/>
          <w:szCs w:val="24"/>
        </w:rPr>
      </w:pPr>
    </w:p>
    <w:p w14:paraId="5BD4523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As used in this chapter, the following terms shall have the meanings indicated:</w:t>
      </w:r>
    </w:p>
    <w:p w14:paraId="7B63B7A9" w14:textId="77777777" w:rsidR="00515D77" w:rsidRPr="00515D77" w:rsidRDefault="00515D77" w:rsidP="00515D77">
      <w:pPr>
        <w:pStyle w:val="NoSpacing"/>
        <w:rPr>
          <w:rFonts w:ascii="Times New Roman" w:hAnsi="Times New Roman" w:cs="Times New Roman"/>
          <w:b/>
          <w:sz w:val="24"/>
          <w:szCs w:val="24"/>
        </w:rPr>
      </w:pPr>
    </w:p>
    <w:p w14:paraId="3B89D5DE"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Abandoned Vehicle</w:t>
      </w:r>
    </w:p>
    <w:p w14:paraId="31DE68B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Any motor vehicle, omnibus, road tractor, trailer, truck, truck-tractor and vehicle which:</w:t>
      </w:r>
    </w:p>
    <w:p w14:paraId="3C63D76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1.</w:t>
      </w:r>
      <w:r w:rsidRPr="00515D77">
        <w:rPr>
          <w:rFonts w:ascii="Times New Roman" w:hAnsi="Times New Roman" w:cs="Times New Roman"/>
          <w:b/>
          <w:sz w:val="24"/>
          <w:szCs w:val="24"/>
        </w:rPr>
        <w:tab/>
        <w:t>Is parked without the current year's registration or identification markers as required by law.</w:t>
      </w:r>
    </w:p>
    <w:p w14:paraId="5D4B3041"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2.</w:t>
      </w:r>
      <w:r w:rsidRPr="00515D77">
        <w:rPr>
          <w:rFonts w:ascii="Times New Roman" w:hAnsi="Times New Roman" w:cs="Times New Roman"/>
          <w:b/>
          <w:sz w:val="24"/>
          <w:szCs w:val="24"/>
        </w:rPr>
        <w:tab/>
        <w:t>Is either so disabled as to constitute an obstruction to traffic and the driver or person owning or in charge thereof neglects or refuses to move the same to a place where it will not obstruct traffic</w:t>
      </w:r>
    </w:p>
    <w:p w14:paraId="28872367"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3.</w:t>
      </w:r>
      <w:r w:rsidRPr="00515D77">
        <w:rPr>
          <w:rFonts w:ascii="Times New Roman" w:hAnsi="Times New Roman" w:cs="Times New Roman"/>
          <w:b/>
          <w:sz w:val="24"/>
          <w:szCs w:val="24"/>
        </w:rPr>
        <w:tab/>
        <w:t>Has been continuously parked on any public street or any public land for a period of 10 days, or on private land for a period of 30 days, and:</w:t>
      </w:r>
    </w:p>
    <w:p w14:paraId="6365EE9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i.</w:t>
      </w:r>
      <w:r w:rsidRPr="00515D77">
        <w:rPr>
          <w:rFonts w:ascii="Times New Roman" w:hAnsi="Times New Roman" w:cs="Times New Roman"/>
          <w:b/>
          <w:sz w:val="24"/>
          <w:szCs w:val="24"/>
        </w:rPr>
        <w:tab/>
        <w:t>Is found to be mechanically inoperative and is allowed to remain inoperative on public land for a period of 10 days or on private land for 30 days.  Said period of time may be extended, for good cause, by the Chief of Police; or</w:t>
      </w:r>
    </w:p>
    <w:p w14:paraId="587E542B"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ii.</w:t>
      </w:r>
      <w:r w:rsidRPr="00515D77">
        <w:rPr>
          <w:rFonts w:ascii="Times New Roman" w:hAnsi="Times New Roman" w:cs="Times New Roman"/>
          <w:b/>
          <w:sz w:val="24"/>
          <w:szCs w:val="24"/>
        </w:rPr>
        <w:tab/>
        <w:t>Is no longer in actual use as a vehicle or which is wholly unfit, without rebuilding or reconditioning, for use in highway transportation, or which has been discarded for use as a vehicle or otherwise abandoned.</w:t>
      </w:r>
    </w:p>
    <w:p w14:paraId="016FDC80"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4.</w:t>
      </w:r>
      <w:r w:rsidRPr="00515D77">
        <w:rPr>
          <w:rFonts w:ascii="Times New Roman" w:hAnsi="Times New Roman" w:cs="Times New Roman"/>
          <w:b/>
          <w:sz w:val="24"/>
          <w:szCs w:val="24"/>
        </w:rPr>
        <w:tab/>
        <w:t>Notwithstanding the above, the owner of any improved real property in the Village shall be allowed to store one unregistered, but otherwise operable motor vehicle or trailer on said property in the driveway or rear yard.</w:t>
      </w:r>
    </w:p>
    <w:p w14:paraId="3B6ADD09" w14:textId="77777777" w:rsidR="00515D77" w:rsidRPr="00515D77" w:rsidRDefault="00515D77" w:rsidP="00515D77">
      <w:pPr>
        <w:pStyle w:val="NoSpacing"/>
        <w:rPr>
          <w:rFonts w:ascii="Times New Roman" w:hAnsi="Times New Roman" w:cs="Times New Roman"/>
          <w:b/>
          <w:sz w:val="24"/>
          <w:szCs w:val="24"/>
        </w:rPr>
      </w:pPr>
    </w:p>
    <w:p w14:paraId="0DAE8781"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Machinery and Equipment</w:t>
      </w:r>
    </w:p>
    <w:p w14:paraId="7B9107A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Any combination of mechanical, electrical, electromechanical or other means or elements to a given end or for a particular purpose, including vehicles, farm implements, industrial equipment and any or all parts for machinery or equipment.</w:t>
      </w:r>
    </w:p>
    <w:p w14:paraId="05DF5675" w14:textId="77777777" w:rsidR="00515D77" w:rsidRPr="00515D77" w:rsidRDefault="00515D77" w:rsidP="00515D77">
      <w:pPr>
        <w:pStyle w:val="NoSpacing"/>
        <w:rPr>
          <w:rFonts w:ascii="Times New Roman" w:hAnsi="Times New Roman" w:cs="Times New Roman"/>
          <w:b/>
          <w:sz w:val="24"/>
          <w:szCs w:val="24"/>
        </w:rPr>
      </w:pPr>
    </w:p>
    <w:p w14:paraId="64047063"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 xml:space="preserve">Noxious Weeds </w:t>
      </w:r>
    </w:p>
    <w:p w14:paraId="19587469"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r>
      <w:r w:rsidRPr="00515D77">
        <w:rPr>
          <w:rFonts w:ascii="Times New Roman" w:hAnsi="Times New Roman" w:cs="Times New Roman"/>
          <w:b/>
          <w:sz w:val="24"/>
          <w:szCs w:val="24"/>
        </w:rPr>
        <w:tab/>
        <w:t>Any plant which:</w:t>
      </w:r>
    </w:p>
    <w:p w14:paraId="7176AFF1" w14:textId="77777777" w:rsidR="00515D77" w:rsidRPr="00515D77" w:rsidRDefault="00515D77" w:rsidP="00515D77">
      <w:pPr>
        <w:pStyle w:val="NoSpacing"/>
        <w:rPr>
          <w:rFonts w:ascii="Times New Roman" w:hAnsi="Times New Roman" w:cs="Times New Roman"/>
          <w:b/>
          <w:sz w:val="24"/>
          <w:szCs w:val="24"/>
        </w:rPr>
      </w:pPr>
    </w:p>
    <w:p w14:paraId="71489B8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1.</w:t>
      </w:r>
      <w:r w:rsidRPr="00515D77">
        <w:rPr>
          <w:rFonts w:ascii="Times New Roman" w:hAnsi="Times New Roman" w:cs="Times New Roman"/>
          <w:b/>
          <w:sz w:val="24"/>
          <w:szCs w:val="24"/>
        </w:rPr>
        <w:tab/>
        <w:t>In the case of grass or weeds, that exceeds ten inches in height or the height permitted by the New York State Property Maintenance Code.  The more restrictive standard shall control, or</w:t>
      </w:r>
    </w:p>
    <w:p w14:paraId="09843263"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2.</w:t>
      </w:r>
      <w:r w:rsidRPr="00515D77">
        <w:rPr>
          <w:rFonts w:ascii="Times New Roman" w:hAnsi="Times New Roman" w:cs="Times New Roman"/>
          <w:b/>
          <w:sz w:val="24"/>
          <w:szCs w:val="24"/>
        </w:rPr>
        <w:tab/>
        <w:t>Blocks, hides or interferes with any traffic sign or line of sight so as to cause a hazard or interfere with the normal flow of vehicle traffic, or</w:t>
      </w:r>
    </w:p>
    <w:p w14:paraId="2F8DC26D"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3.</w:t>
      </w:r>
      <w:r w:rsidRPr="00515D77">
        <w:rPr>
          <w:rFonts w:ascii="Times New Roman" w:hAnsi="Times New Roman" w:cs="Times New Roman"/>
          <w:b/>
          <w:sz w:val="24"/>
          <w:szCs w:val="24"/>
        </w:rPr>
        <w:tab/>
        <w:t>Encroaches upon any sidewalk or path so as to interfere with the normal flow of pedestrian traffic, or</w:t>
      </w:r>
    </w:p>
    <w:p w14:paraId="6C68ADDB"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4.</w:t>
      </w:r>
      <w:r w:rsidRPr="00515D77">
        <w:rPr>
          <w:rFonts w:ascii="Times New Roman" w:hAnsi="Times New Roman" w:cs="Times New Roman"/>
          <w:b/>
          <w:sz w:val="24"/>
          <w:szCs w:val="24"/>
        </w:rPr>
        <w:tab/>
        <w:t>Poisonous or detrimental to health, or</w:t>
      </w:r>
    </w:p>
    <w:p w14:paraId="06E297BC" w14:textId="77777777" w:rsidR="00515D77" w:rsidRPr="00515D77" w:rsidRDefault="00515D77" w:rsidP="00515D77">
      <w:pPr>
        <w:pStyle w:val="NoSpacing"/>
        <w:rPr>
          <w:rFonts w:ascii="Times New Roman" w:hAnsi="Times New Roman" w:cs="Times New Roman"/>
          <w:b/>
          <w:sz w:val="24"/>
          <w:szCs w:val="24"/>
        </w:rPr>
      </w:pPr>
    </w:p>
    <w:p w14:paraId="3DE3AD70"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Rubbish</w:t>
      </w:r>
    </w:p>
    <w:p w14:paraId="6281669F"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The term “rubbish” shall include the following:</w:t>
      </w:r>
    </w:p>
    <w:p w14:paraId="194ABFCD" w14:textId="77777777" w:rsidR="00515D77" w:rsidRPr="00515D77" w:rsidRDefault="00515D77" w:rsidP="00515D77">
      <w:pPr>
        <w:pStyle w:val="NoSpacing"/>
        <w:rPr>
          <w:rFonts w:ascii="Times New Roman" w:hAnsi="Times New Roman" w:cs="Times New Roman"/>
          <w:b/>
          <w:sz w:val="24"/>
          <w:szCs w:val="24"/>
        </w:rPr>
      </w:pPr>
    </w:p>
    <w:p w14:paraId="63ACCD60"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1.</w:t>
      </w:r>
      <w:r w:rsidRPr="00515D77">
        <w:rPr>
          <w:rFonts w:ascii="Times New Roman" w:hAnsi="Times New Roman" w:cs="Times New Roman"/>
          <w:b/>
          <w:sz w:val="24"/>
          <w:szCs w:val="24"/>
        </w:rPr>
        <w:tab/>
        <w:t xml:space="preserve">Accumulation of grass cuttings, leaves or yard debris.  Rubbish does not include grass cuttings, leaves or yard debris maintained as a contained mulch or compost pile provided dust, odors or other nuisances are not permitted to develop.  </w:t>
      </w:r>
    </w:p>
    <w:p w14:paraId="774FB4A9"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2.</w:t>
      </w:r>
      <w:r w:rsidRPr="00515D77">
        <w:rPr>
          <w:rFonts w:ascii="Times New Roman" w:hAnsi="Times New Roman" w:cs="Times New Roman"/>
          <w:b/>
          <w:sz w:val="24"/>
          <w:szCs w:val="24"/>
        </w:rPr>
        <w:tab/>
        <w:t>Household garbage or trash, ashes, rubbish, refuse, grass cuttings, tree cuttings, leaves, papers, cans, bottles or any other offensive substance which are not properly deposited in a receptacle as described Chapter 71.</w:t>
      </w:r>
    </w:p>
    <w:p w14:paraId="47D2C0F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3.</w:t>
      </w:r>
      <w:r w:rsidRPr="00515D77">
        <w:rPr>
          <w:rFonts w:ascii="Times New Roman" w:hAnsi="Times New Roman" w:cs="Times New Roman"/>
          <w:b/>
          <w:sz w:val="24"/>
          <w:szCs w:val="24"/>
        </w:rPr>
        <w:tab/>
        <w:t>Any matter that attracts or fosters vermin.</w:t>
      </w:r>
    </w:p>
    <w:p w14:paraId="7B418A16"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4.</w:t>
      </w:r>
      <w:r w:rsidRPr="00515D77">
        <w:rPr>
          <w:rFonts w:ascii="Times New Roman" w:hAnsi="Times New Roman" w:cs="Times New Roman"/>
          <w:b/>
          <w:sz w:val="24"/>
          <w:szCs w:val="24"/>
        </w:rPr>
        <w:tab/>
        <w:t>Abandoned Vehicles, inoperative or abandoned machinery or equipment, junk, scrap materials, or any other material that creates a safety or fire hazard.</w:t>
      </w:r>
    </w:p>
    <w:p w14:paraId="1C5B5D57" w14:textId="77777777" w:rsidR="00515D77" w:rsidRPr="00515D77" w:rsidRDefault="00515D77" w:rsidP="00515D77">
      <w:pPr>
        <w:pStyle w:val="NoSpacing"/>
        <w:rPr>
          <w:rFonts w:ascii="Times New Roman" w:hAnsi="Times New Roman" w:cs="Times New Roman"/>
          <w:b/>
          <w:sz w:val="24"/>
          <w:szCs w:val="24"/>
        </w:rPr>
      </w:pPr>
    </w:p>
    <w:p w14:paraId="78188315"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Property Owner</w:t>
      </w:r>
    </w:p>
    <w:p w14:paraId="5F69AA79"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The term Property Owner shall include an owner, lessee, tenant, or any other person who manages or has control over or who occupies a parcel of land in the Village.</w:t>
      </w:r>
    </w:p>
    <w:p w14:paraId="73BDC8E2" w14:textId="77777777" w:rsidR="00515D77" w:rsidRPr="00515D77" w:rsidRDefault="00515D77" w:rsidP="00515D77">
      <w:pPr>
        <w:pStyle w:val="NoSpacing"/>
        <w:rPr>
          <w:rFonts w:ascii="Times New Roman" w:hAnsi="Times New Roman" w:cs="Times New Roman"/>
          <w:b/>
          <w:sz w:val="24"/>
          <w:szCs w:val="24"/>
        </w:rPr>
      </w:pPr>
    </w:p>
    <w:p w14:paraId="52D079A4"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Total Expense</w:t>
      </w:r>
    </w:p>
    <w:p w14:paraId="22D76604"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The actual cost incurred by the village for removal of noxious weeds and rubbish plus a mobilization charge of $150 for the first incident, $200 for the second such incident, $300 for the third such incident and $500 for the fourth and each succeeding incident.  This is in addition to any other fee or penalty authorized by this chapter.  The mobilization charge may be amended by resolution of the Village Board of Trustees pursuant to Chapter 8, Fees of the Village of Florida Code.</w:t>
      </w:r>
    </w:p>
    <w:p w14:paraId="3C716E56" w14:textId="77777777" w:rsidR="00515D77" w:rsidRPr="00515D77" w:rsidRDefault="00515D77" w:rsidP="00515D77">
      <w:pPr>
        <w:pStyle w:val="NoSpacing"/>
        <w:rPr>
          <w:rFonts w:ascii="Times New Roman" w:hAnsi="Times New Roman" w:cs="Times New Roman"/>
          <w:b/>
          <w:sz w:val="24"/>
          <w:szCs w:val="24"/>
        </w:rPr>
      </w:pPr>
    </w:p>
    <w:p w14:paraId="66A2ACA3"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89-3. Maintenance of Property</w:t>
      </w:r>
    </w:p>
    <w:p w14:paraId="09C5C96D" w14:textId="77777777" w:rsidR="00515D77" w:rsidRPr="00515D77" w:rsidRDefault="00515D77" w:rsidP="00515D77">
      <w:pPr>
        <w:pStyle w:val="NoSpacing"/>
        <w:rPr>
          <w:rFonts w:ascii="Times New Roman" w:hAnsi="Times New Roman" w:cs="Times New Roman"/>
          <w:b/>
          <w:sz w:val="24"/>
          <w:szCs w:val="24"/>
        </w:rPr>
      </w:pPr>
    </w:p>
    <w:p w14:paraId="03CD16C5"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w:t>
      </w:r>
      <w:r w:rsidRPr="00515D77">
        <w:rPr>
          <w:rFonts w:ascii="Times New Roman" w:hAnsi="Times New Roman" w:cs="Times New Roman"/>
          <w:b/>
          <w:sz w:val="24"/>
          <w:szCs w:val="24"/>
        </w:rPr>
        <w:tab/>
        <w:t>Property Owners shall keep his or her property free and clear of accumulation of rubbish as defined in § 89-2.  No person shall deposit any rubbish on any land in the Village except in containers or otherwise secured as provided for in Chapter 71 of the Village of Florida Code</w:t>
      </w:r>
    </w:p>
    <w:p w14:paraId="6DEF3192" w14:textId="77777777" w:rsidR="00515D77" w:rsidRPr="00515D77" w:rsidRDefault="00515D77" w:rsidP="00515D77">
      <w:pPr>
        <w:pStyle w:val="NoSpacing"/>
        <w:rPr>
          <w:rFonts w:ascii="Times New Roman" w:hAnsi="Times New Roman" w:cs="Times New Roman"/>
          <w:b/>
          <w:sz w:val="24"/>
          <w:szCs w:val="24"/>
        </w:rPr>
      </w:pPr>
    </w:p>
    <w:p w14:paraId="0C4D9C1D"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B.</w:t>
      </w:r>
      <w:r w:rsidRPr="00515D77">
        <w:rPr>
          <w:rFonts w:ascii="Times New Roman" w:hAnsi="Times New Roman" w:cs="Times New Roman"/>
          <w:b/>
          <w:sz w:val="24"/>
          <w:szCs w:val="24"/>
        </w:rPr>
        <w:tab/>
        <w:t xml:space="preserve">Property Owners shall keep his or her property clear of noxious weeds as defined in § 89-2.  </w:t>
      </w:r>
    </w:p>
    <w:p w14:paraId="186AB192" w14:textId="77777777" w:rsidR="00515D77" w:rsidRPr="00515D77" w:rsidRDefault="00515D77" w:rsidP="00515D77">
      <w:pPr>
        <w:pStyle w:val="NoSpacing"/>
        <w:rPr>
          <w:rFonts w:ascii="Times New Roman" w:hAnsi="Times New Roman" w:cs="Times New Roman"/>
          <w:b/>
          <w:sz w:val="24"/>
          <w:szCs w:val="24"/>
        </w:rPr>
      </w:pPr>
    </w:p>
    <w:p w14:paraId="502AE7E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C.</w:t>
      </w:r>
      <w:r w:rsidRPr="00515D77">
        <w:rPr>
          <w:rFonts w:ascii="Times New Roman" w:hAnsi="Times New Roman" w:cs="Times New Roman"/>
          <w:b/>
          <w:sz w:val="24"/>
          <w:szCs w:val="24"/>
        </w:rPr>
        <w:tab/>
        <w:t xml:space="preserve">No person shall be permitted to abandon, leave, dump, store or keep any rubbish or other matter which creates a nuisance or hazard upon any public street, public place or on any privately owned property within the Village.  </w:t>
      </w:r>
    </w:p>
    <w:p w14:paraId="190EABA3" w14:textId="77777777" w:rsidR="00515D77" w:rsidRPr="00515D77" w:rsidRDefault="00515D77" w:rsidP="00515D77">
      <w:pPr>
        <w:pStyle w:val="NoSpacing"/>
        <w:rPr>
          <w:rFonts w:ascii="Times New Roman" w:hAnsi="Times New Roman" w:cs="Times New Roman"/>
          <w:b/>
          <w:sz w:val="24"/>
          <w:szCs w:val="24"/>
        </w:rPr>
      </w:pPr>
    </w:p>
    <w:p w14:paraId="62DB3A38"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89-4. Notice to Remove</w:t>
      </w:r>
    </w:p>
    <w:p w14:paraId="0F55646B" w14:textId="77777777" w:rsidR="00515D77" w:rsidRPr="00515D77" w:rsidRDefault="00515D77" w:rsidP="00515D77">
      <w:pPr>
        <w:pStyle w:val="NoSpacing"/>
        <w:rPr>
          <w:rFonts w:ascii="Times New Roman" w:hAnsi="Times New Roman" w:cs="Times New Roman"/>
          <w:b/>
          <w:sz w:val="24"/>
          <w:szCs w:val="24"/>
        </w:rPr>
      </w:pPr>
    </w:p>
    <w:p w14:paraId="59FA09D4"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w:t>
      </w:r>
      <w:r w:rsidRPr="00515D77">
        <w:rPr>
          <w:rFonts w:ascii="Times New Roman" w:hAnsi="Times New Roman" w:cs="Times New Roman"/>
          <w:b/>
          <w:sz w:val="24"/>
          <w:szCs w:val="24"/>
        </w:rPr>
        <w:tab/>
        <w:t xml:space="preserve">In the event of non-compliance with the requirements of § 89-3, the Code Enforcement Officer, Fire Inspector, or Department of Public Works Superintendent or any police officer may issue a written Notice to Remedy which states: </w:t>
      </w:r>
    </w:p>
    <w:p w14:paraId="6857E341" w14:textId="77777777" w:rsidR="00515D77" w:rsidRPr="00515D77" w:rsidRDefault="00515D77" w:rsidP="00515D77">
      <w:pPr>
        <w:pStyle w:val="NoSpacing"/>
        <w:rPr>
          <w:rFonts w:ascii="Times New Roman" w:hAnsi="Times New Roman" w:cs="Times New Roman"/>
          <w:b/>
          <w:sz w:val="24"/>
          <w:szCs w:val="24"/>
        </w:rPr>
      </w:pPr>
    </w:p>
    <w:p w14:paraId="0EB61B45"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1.</w:t>
      </w:r>
      <w:r w:rsidRPr="00515D77">
        <w:rPr>
          <w:rFonts w:ascii="Times New Roman" w:hAnsi="Times New Roman" w:cs="Times New Roman"/>
          <w:b/>
          <w:sz w:val="24"/>
          <w:szCs w:val="24"/>
        </w:rPr>
        <w:tab/>
        <w:t xml:space="preserve">That the owner must remove all noxious weeds and/or rubbish as defined above within 7 days from receipt thereof;  </w:t>
      </w:r>
    </w:p>
    <w:p w14:paraId="7B40D3B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2.</w:t>
      </w:r>
      <w:r w:rsidRPr="00515D77">
        <w:rPr>
          <w:rFonts w:ascii="Times New Roman" w:hAnsi="Times New Roman" w:cs="Times New Roman"/>
          <w:b/>
          <w:sz w:val="24"/>
          <w:szCs w:val="24"/>
        </w:rPr>
        <w:tab/>
        <w:t>In the event the owner fails to so remove, the Village, upon such default, shall cause such noxious weeds and/or rubbish to be removed;</w:t>
      </w:r>
    </w:p>
    <w:p w14:paraId="0106454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3.</w:t>
      </w:r>
      <w:r w:rsidRPr="00515D77">
        <w:rPr>
          <w:rFonts w:ascii="Times New Roman" w:hAnsi="Times New Roman" w:cs="Times New Roman"/>
          <w:b/>
          <w:sz w:val="24"/>
          <w:szCs w:val="24"/>
        </w:rPr>
        <w:tab/>
        <w:t>The total expense of such removal shall be assessed by the Board of Trustees on the real property upon which such rubbish and noxious weeds were found, and the expense so assessed shall constitute a lien and charge upon the real property upon which it is levied until paid or otherwise satisfied and discharged;</w:t>
      </w:r>
    </w:p>
    <w:p w14:paraId="689BB689"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4.</w:t>
      </w:r>
      <w:r w:rsidRPr="00515D77">
        <w:rPr>
          <w:rFonts w:ascii="Times New Roman" w:hAnsi="Times New Roman" w:cs="Times New Roman"/>
          <w:b/>
          <w:sz w:val="24"/>
          <w:szCs w:val="24"/>
        </w:rPr>
        <w:tab/>
        <w:t xml:space="preserve">That the lien shall be collected in the same manner and at the same time as other Village charges are collected;  </w:t>
      </w:r>
    </w:p>
    <w:p w14:paraId="38B6A380" w14:textId="77777777" w:rsidR="00515D77" w:rsidRPr="00515D77" w:rsidRDefault="00515D77" w:rsidP="00515D77">
      <w:pPr>
        <w:pStyle w:val="NoSpacing"/>
        <w:rPr>
          <w:rFonts w:ascii="Times New Roman" w:hAnsi="Times New Roman" w:cs="Times New Roman"/>
          <w:b/>
          <w:sz w:val="24"/>
          <w:szCs w:val="24"/>
        </w:rPr>
      </w:pPr>
    </w:p>
    <w:p w14:paraId="51AB42D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B.</w:t>
      </w:r>
      <w:r w:rsidRPr="00515D77">
        <w:rPr>
          <w:rFonts w:ascii="Times New Roman" w:hAnsi="Times New Roman" w:cs="Times New Roman"/>
          <w:b/>
          <w:sz w:val="24"/>
          <w:szCs w:val="24"/>
        </w:rPr>
        <w:tab/>
        <w:t xml:space="preserve">Such notice shall be deemed to be properly served if served upon the owner, agent, operator and/or occupant, as the case may require, if (1) a copy is served upon him or her personally; or (2) if a copy thereof is sent by certified mail to the last known address, as set forth on the most recent assessment role, of such person, or (3) if a copy is posted in a conspicuous place in or about the building or property affected by the notice, and if a copy is mailed by certified mail on the same day it is posted to the owner, agent, operator or occupant or (4) by such other method authorized by the laws of the State of New York. </w:t>
      </w:r>
    </w:p>
    <w:p w14:paraId="3230D833" w14:textId="77777777" w:rsidR="00515D77" w:rsidRPr="00515D77" w:rsidRDefault="00515D77" w:rsidP="00515D77">
      <w:pPr>
        <w:pStyle w:val="NoSpacing"/>
        <w:rPr>
          <w:rFonts w:ascii="Times New Roman" w:hAnsi="Times New Roman" w:cs="Times New Roman"/>
          <w:b/>
          <w:sz w:val="24"/>
          <w:szCs w:val="24"/>
        </w:rPr>
      </w:pPr>
    </w:p>
    <w:p w14:paraId="16E2F40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 89-5. Cost of removal by Village to become a lien</w:t>
      </w:r>
    </w:p>
    <w:p w14:paraId="1BB929D5" w14:textId="77777777" w:rsidR="00515D77" w:rsidRPr="00515D77" w:rsidRDefault="00515D77" w:rsidP="00515D77">
      <w:pPr>
        <w:pStyle w:val="NoSpacing"/>
        <w:rPr>
          <w:rFonts w:ascii="Times New Roman" w:hAnsi="Times New Roman" w:cs="Times New Roman"/>
          <w:b/>
          <w:sz w:val="24"/>
          <w:szCs w:val="24"/>
        </w:rPr>
      </w:pPr>
    </w:p>
    <w:p w14:paraId="2986901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w:t>
      </w:r>
      <w:r w:rsidRPr="00515D77">
        <w:rPr>
          <w:rFonts w:ascii="Times New Roman" w:hAnsi="Times New Roman" w:cs="Times New Roman"/>
          <w:b/>
          <w:sz w:val="24"/>
          <w:szCs w:val="24"/>
        </w:rPr>
        <w:tab/>
        <w:t xml:space="preserve">In the event the property owner of said land fails to comply with the notice to remove and the village causes such noxious weeds and rubbish to be removed, the total expenses of such removal shall be assessed by the Board of Trustees on the real property upon which such rubbish and noxious weeds were found, and the total expense so assessed shall constitute a lien and charge upon the real property upon which it is levied until paid or otherwise satisfied and discharged.  The lien shall be collected in the same manner and at the same time as other Village charges are collected.   </w:t>
      </w:r>
    </w:p>
    <w:p w14:paraId="2A51C527" w14:textId="77777777" w:rsidR="00515D77" w:rsidRPr="00515D77" w:rsidRDefault="00515D77" w:rsidP="00515D77">
      <w:pPr>
        <w:pStyle w:val="NoSpacing"/>
        <w:rPr>
          <w:rFonts w:ascii="Times New Roman" w:hAnsi="Times New Roman" w:cs="Times New Roman"/>
          <w:b/>
          <w:sz w:val="24"/>
          <w:szCs w:val="24"/>
        </w:rPr>
      </w:pPr>
    </w:p>
    <w:p w14:paraId="1E052F01"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B.</w:t>
      </w:r>
      <w:r w:rsidRPr="00515D77">
        <w:rPr>
          <w:rFonts w:ascii="Times New Roman" w:hAnsi="Times New Roman" w:cs="Times New Roman"/>
          <w:b/>
          <w:sz w:val="24"/>
          <w:szCs w:val="24"/>
        </w:rPr>
        <w:tab/>
        <w:t xml:space="preserve">The removal of noxious weeds or rubbish by the Village of Florida or its designee shall not operate to excuse the Property Owner from properly maintaining his or her property as set forth above.  </w:t>
      </w:r>
    </w:p>
    <w:p w14:paraId="47E8F7EE" w14:textId="77777777" w:rsidR="00515D77" w:rsidRPr="00515D77" w:rsidRDefault="00515D77" w:rsidP="00515D77">
      <w:pPr>
        <w:pStyle w:val="NoSpacing"/>
        <w:rPr>
          <w:rFonts w:ascii="Times New Roman" w:hAnsi="Times New Roman" w:cs="Times New Roman"/>
          <w:b/>
          <w:sz w:val="24"/>
          <w:szCs w:val="24"/>
        </w:rPr>
      </w:pPr>
    </w:p>
    <w:p w14:paraId="4F7C32A3"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C.</w:t>
      </w:r>
      <w:r w:rsidRPr="00515D77">
        <w:rPr>
          <w:rFonts w:ascii="Times New Roman" w:hAnsi="Times New Roman" w:cs="Times New Roman"/>
          <w:b/>
          <w:sz w:val="24"/>
          <w:szCs w:val="24"/>
        </w:rPr>
        <w:tab/>
        <w:t>A property owner may request a hearing before the Village Board of Trustees to determine the justness of the actual expense of removal within 30 days of receiving notice of the charge.</w:t>
      </w:r>
    </w:p>
    <w:p w14:paraId="6AAF7480" w14:textId="77777777" w:rsidR="00515D77" w:rsidRPr="00515D77" w:rsidRDefault="00515D77" w:rsidP="00515D77">
      <w:pPr>
        <w:pStyle w:val="NoSpacing"/>
        <w:rPr>
          <w:rFonts w:ascii="Times New Roman" w:hAnsi="Times New Roman" w:cs="Times New Roman"/>
          <w:b/>
          <w:sz w:val="24"/>
          <w:szCs w:val="24"/>
        </w:rPr>
      </w:pPr>
    </w:p>
    <w:p w14:paraId="681531CF"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89-6. Violation</w:t>
      </w:r>
    </w:p>
    <w:p w14:paraId="1024ADD7" w14:textId="77777777" w:rsidR="00515D77" w:rsidRPr="00515D77" w:rsidRDefault="00515D77" w:rsidP="00515D77">
      <w:pPr>
        <w:pStyle w:val="NoSpacing"/>
        <w:rPr>
          <w:rFonts w:ascii="Times New Roman" w:hAnsi="Times New Roman" w:cs="Times New Roman"/>
          <w:b/>
          <w:sz w:val="24"/>
          <w:szCs w:val="24"/>
        </w:rPr>
      </w:pPr>
    </w:p>
    <w:p w14:paraId="6A2DCA33"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 person who fails to comply with the provisions of any notice served pursuant to this chapter shall be deemed to have violated this chapter.</w:t>
      </w:r>
    </w:p>
    <w:p w14:paraId="79B2F019" w14:textId="77777777" w:rsidR="00515D77" w:rsidRPr="00515D77" w:rsidRDefault="00515D77" w:rsidP="00515D77">
      <w:pPr>
        <w:pStyle w:val="NoSpacing"/>
        <w:rPr>
          <w:rFonts w:ascii="Times New Roman" w:hAnsi="Times New Roman" w:cs="Times New Roman"/>
          <w:b/>
          <w:sz w:val="24"/>
          <w:szCs w:val="24"/>
        </w:rPr>
      </w:pPr>
    </w:p>
    <w:p w14:paraId="60B1ECA9"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 89-7. Penalties for offenses</w:t>
      </w:r>
    </w:p>
    <w:p w14:paraId="24D0F9B8" w14:textId="77777777" w:rsidR="00515D77" w:rsidRPr="00515D77" w:rsidRDefault="00515D77" w:rsidP="00515D77">
      <w:pPr>
        <w:pStyle w:val="NoSpacing"/>
        <w:rPr>
          <w:rFonts w:ascii="Times New Roman" w:hAnsi="Times New Roman" w:cs="Times New Roman"/>
          <w:b/>
          <w:sz w:val="24"/>
          <w:szCs w:val="24"/>
        </w:rPr>
      </w:pPr>
    </w:p>
    <w:p w14:paraId="0008D805"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 xml:space="preserve">Any person or corporation violating any of the provisions of this article shall, upon conviction thereof, in addition to the charges imposed pursuant to § 89-5, shall be guilty of a violation punishable by a fine not exceeding $250.00 or by imprisonment for a term not exceeding 15 days, or by both such fine and imprisonment.  The continuance of an offense against the provisions of this chapter shall constitute, for each day the offense is continued, a separate and distinct offense hereunder.  </w:t>
      </w:r>
    </w:p>
    <w:p w14:paraId="6E53F8ED" w14:textId="77777777" w:rsidR="00515D77" w:rsidRPr="00515D77" w:rsidRDefault="00515D77" w:rsidP="00515D77">
      <w:pPr>
        <w:pStyle w:val="NoSpacing"/>
        <w:rPr>
          <w:rFonts w:ascii="Times New Roman" w:hAnsi="Times New Roman" w:cs="Times New Roman"/>
          <w:b/>
          <w:sz w:val="24"/>
          <w:szCs w:val="24"/>
        </w:rPr>
      </w:pPr>
    </w:p>
    <w:p w14:paraId="26819662"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Section 2.</w:t>
      </w:r>
      <w:r w:rsidRPr="00515D77">
        <w:rPr>
          <w:rFonts w:ascii="Times New Roman" w:hAnsi="Times New Roman" w:cs="Times New Roman"/>
          <w:b/>
          <w:sz w:val="24"/>
          <w:szCs w:val="24"/>
        </w:rPr>
        <w:tab/>
        <w:t>Chapter 43, entitled “Brush, Grass and Weeds” is hereby deleted in its entirety.</w:t>
      </w:r>
    </w:p>
    <w:p w14:paraId="5472FFA6" w14:textId="77777777" w:rsidR="00515D77" w:rsidRPr="00515D77" w:rsidRDefault="00515D77" w:rsidP="00515D77">
      <w:pPr>
        <w:pStyle w:val="NoSpacing"/>
        <w:rPr>
          <w:rFonts w:ascii="Times New Roman" w:hAnsi="Times New Roman" w:cs="Times New Roman"/>
          <w:b/>
          <w:sz w:val="24"/>
          <w:szCs w:val="24"/>
        </w:rPr>
      </w:pPr>
    </w:p>
    <w:p w14:paraId="5AC6592C" w14:textId="77777777" w:rsidR="00515D77" w:rsidRP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Section 3.</w:t>
      </w:r>
      <w:r w:rsidRPr="00515D77">
        <w:rPr>
          <w:rFonts w:ascii="Times New Roman" w:hAnsi="Times New Roman" w:cs="Times New Roman"/>
          <w:b/>
          <w:sz w:val="24"/>
          <w:szCs w:val="24"/>
        </w:rPr>
        <w:tab/>
        <w:t>If any part of this Local Law shall be adjudged by any court of competent jurisdiction to be invalid, such judgment shall not affect, impair or invalidate the remainder of this Local Law.</w:t>
      </w:r>
    </w:p>
    <w:p w14:paraId="0657CCF9" w14:textId="77777777" w:rsidR="00515D77" w:rsidRPr="00515D77" w:rsidRDefault="00515D77" w:rsidP="00515D77">
      <w:pPr>
        <w:pStyle w:val="NoSpacing"/>
        <w:rPr>
          <w:rFonts w:ascii="Times New Roman" w:hAnsi="Times New Roman" w:cs="Times New Roman"/>
          <w:b/>
          <w:sz w:val="24"/>
          <w:szCs w:val="24"/>
        </w:rPr>
      </w:pPr>
    </w:p>
    <w:p w14:paraId="3B1CADD4" w14:textId="715F13B7" w:rsidR="00515D77" w:rsidRDefault="00515D77" w:rsidP="00515D77">
      <w:pPr>
        <w:pStyle w:val="NoSpacing"/>
        <w:rPr>
          <w:rFonts w:ascii="Times New Roman" w:hAnsi="Times New Roman" w:cs="Times New Roman"/>
          <w:b/>
          <w:sz w:val="24"/>
          <w:szCs w:val="24"/>
        </w:rPr>
      </w:pPr>
      <w:r w:rsidRPr="00515D77">
        <w:rPr>
          <w:rFonts w:ascii="Times New Roman" w:hAnsi="Times New Roman" w:cs="Times New Roman"/>
          <w:b/>
          <w:sz w:val="24"/>
          <w:szCs w:val="24"/>
        </w:rPr>
        <w:tab/>
        <w:t>Section 4.</w:t>
      </w:r>
      <w:r w:rsidRPr="00515D77">
        <w:rPr>
          <w:rFonts w:ascii="Times New Roman" w:hAnsi="Times New Roman" w:cs="Times New Roman"/>
          <w:b/>
          <w:sz w:val="24"/>
          <w:szCs w:val="24"/>
        </w:rPr>
        <w:tab/>
        <w:t xml:space="preserve">This local law shall take effect immediately upon filing with the Secretary of State.  </w:t>
      </w:r>
    </w:p>
    <w:p w14:paraId="04B53FF3" w14:textId="3862ED46" w:rsidR="00515D77" w:rsidRDefault="00515D77" w:rsidP="00AD1476">
      <w:pPr>
        <w:pStyle w:val="NoSpacing"/>
        <w:rPr>
          <w:rFonts w:ascii="Times New Roman" w:hAnsi="Times New Roman" w:cs="Times New Roman"/>
          <w:b/>
          <w:sz w:val="24"/>
          <w:szCs w:val="24"/>
        </w:rPr>
      </w:pPr>
    </w:p>
    <w:p w14:paraId="3180691C" w14:textId="77777777" w:rsidR="00515D77" w:rsidRPr="00CD5C35" w:rsidRDefault="00515D77" w:rsidP="00515D77">
      <w:pPr>
        <w:spacing w:after="0" w:line="240" w:lineRule="auto"/>
        <w:contextualSpacing/>
        <w:jc w:val="center"/>
        <w:rPr>
          <w:rFonts w:ascii="Times New Roman" w:hAnsi="Times New Roman"/>
          <w:sz w:val="24"/>
          <w:szCs w:val="24"/>
        </w:rPr>
      </w:pPr>
      <w:bookmarkStart w:id="4" w:name="_Hlk109729823"/>
      <w:r w:rsidRPr="00CD5C35">
        <w:rPr>
          <w:rFonts w:ascii="Times New Roman" w:hAnsi="Times New Roman"/>
          <w:sz w:val="24"/>
          <w:szCs w:val="24"/>
        </w:rPr>
        <w:t xml:space="preserve">RESOLUTION TO INTRODUCE A LOCAL LAW </w:t>
      </w:r>
    </w:p>
    <w:p w14:paraId="264D2061" w14:textId="77777777" w:rsidR="00515D77" w:rsidRDefault="00515D77" w:rsidP="00515D77">
      <w:pPr>
        <w:contextualSpacing/>
        <w:jc w:val="center"/>
        <w:rPr>
          <w:rFonts w:ascii="Times New Roman" w:hAnsi="Times New Roman"/>
        </w:rPr>
      </w:pPr>
      <w:r>
        <w:rPr>
          <w:rFonts w:ascii="Times New Roman" w:hAnsi="Times New Roman"/>
        </w:rPr>
        <w:t xml:space="preserve">TO AMEND CHAPTER 89, ENTITLED PROPERTY MAINTENANCE </w:t>
      </w:r>
    </w:p>
    <w:p w14:paraId="77DFEE78" w14:textId="77777777" w:rsidR="00515D77" w:rsidRDefault="00515D77" w:rsidP="00515D77">
      <w:pPr>
        <w:contextualSpacing/>
        <w:jc w:val="center"/>
        <w:rPr>
          <w:rFonts w:ascii="Times New Roman" w:hAnsi="Times New Roman"/>
        </w:rPr>
      </w:pPr>
      <w:r>
        <w:rPr>
          <w:rFonts w:ascii="Times New Roman" w:hAnsi="Times New Roman"/>
        </w:rPr>
        <w:t>AND TO REPEAL CHAPTER 43</w:t>
      </w:r>
    </w:p>
    <w:p w14:paraId="64CC6B80" w14:textId="77777777" w:rsidR="00515D77" w:rsidRDefault="00515D77" w:rsidP="00515D77">
      <w:pPr>
        <w:contextualSpacing/>
        <w:jc w:val="center"/>
        <w:rPr>
          <w:rFonts w:ascii="Times New Roman" w:hAnsi="Times New Roman"/>
        </w:rPr>
      </w:pPr>
    </w:p>
    <w:p w14:paraId="1144FBB9" w14:textId="77777777" w:rsidR="00515D77" w:rsidRDefault="00515D77" w:rsidP="00515D77">
      <w:pPr>
        <w:rPr>
          <w:rFonts w:ascii="Times New Roman" w:hAnsi="Times New Roman"/>
        </w:rPr>
      </w:pPr>
      <w:r>
        <w:rPr>
          <w:rFonts w:ascii="Times New Roman" w:hAnsi="Times New Roman"/>
        </w:rPr>
        <w:t xml:space="preserve">WHEREAS, the Village Board of Trustees desires to amend Chapter 89 of the Village of Florida Code to provide for a more effective manner of regulating and enforcing property maintenance within the Village of Florida; and </w:t>
      </w:r>
    </w:p>
    <w:p w14:paraId="1E79A31A" w14:textId="77777777" w:rsidR="00515D77" w:rsidRDefault="00515D77" w:rsidP="00515D77">
      <w:pPr>
        <w:rPr>
          <w:rFonts w:ascii="Times New Roman" w:hAnsi="Times New Roman"/>
        </w:rPr>
      </w:pPr>
      <w:r>
        <w:rPr>
          <w:rFonts w:ascii="Times New Roman" w:hAnsi="Times New Roman"/>
        </w:rPr>
        <w:t>WHEREAS, the Village Board of Trustees finds that property maintenance is critical to health, safety and welfare of the Village residents; and</w:t>
      </w:r>
    </w:p>
    <w:p w14:paraId="3B72ED72" w14:textId="77777777" w:rsidR="00515D77" w:rsidRDefault="00515D77" w:rsidP="00515D77">
      <w:pPr>
        <w:rPr>
          <w:rFonts w:ascii="Times New Roman" w:hAnsi="Times New Roman"/>
        </w:rPr>
      </w:pPr>
      <w:r>
        <w:rPr>
          <w:rFonts w:ascii="Times New Roman" w:hAnsi="Times New Roman"/>
        </w:rPr>
        <w:t xml:space="preserve">NOW THEREFORE BE IT RESOLVED that Introductory Local Law # 2 of 2022 entitled </w:t>
      </w:r>
      <w:r w:rsidRPr="00CD5C35">
        <w:rPr>
          <w:rFonts w:ascii="Times New Roman" w:hAnsi="Times New Roman"/>
        </w:rPr>
        <w:t>A LOCAL LAW TO AMEND CHAPTER 89, “PROPERTY MAINTENANCE” OF THE VILLAGE OF FLORIDA VILLAGE CODE</w:t>
      </w:r>
      <w:r>
        <w:rPr>
          <w:rFonts w:ascii="Times New Roman" w:hAnsi="Times New Roman"/>
        </w:rPr>
        <w:t xml:space="preserve"> is hereby introduced before the Board of Trustees of the Village of Florida;</w:t>
      </w:r>
    </w:p>
    <w:p w14:paraId="430BEF74" w14:textId="77777777" w:rsidR="00515D77" w:rsidRPr="002D5299" w:rsidRDefault="00515D77" w:rsidP="00515D77">
      <w:pPr>
        <w:spacing w:after="0" w:line="240" w:lineRule="auto"/>
        <w:rPr>
          <w:rFonts w:ascii="Times New Roman" w:hAnsi="Times New Roman"/>
          <w:sz w:val="24"/>
          <w:szCs w:val="24"/>
        </w:rPr>
      </w:pPr>
      <w:r w:rsidRPr="002D5299">
        <w:rPr>
          <w:rFonts w:ascii="Times New Roman" w:hAnsi="Times New Roman"/>
          <w:sz w:val="24"/>
          <w:szCs w:val="24"/>
        </w:rPr>
        <w:t>BE IT FURTHER RESOLVED that said introductory local law shall be laid upon the desk of each member of the Board; and</w:t>
      </w:r>
    </w:p>
    <w:p w14:paraId="3BEE0218" w14:textId="77777777" w:rsidR="00515D77" w:rsidRPr="002D5299" w:rsidRDefault="00515D77" w:rsidP="00515D77">
      <w:pPr>
        <w:spacing w:after="0" w:line="240" w:lineRule="auto"/>
        <w:rPr>
          <w:rFonts w:ascii="Times New Roman" w:hAnsi="Times New Roman"/>
          <w:sz w:val="24"/>
          <w:szCs w:val="24"/>
        </w:rPr>
      </w:pPr>
    </w:p>
    <w:p w14:paraId="34D31B1A" w14:textId="02F69C1A" w:rsidR="00515D77" w:rsidRPr="002D5299" w:rsidRDefault="00515D77" w:rsidP="00515D77">
      <w:pPr>
        <w:spacing w:after="0" w:line="240" w:lineRule="auto"/>
        <w:rPr>
          <w:rFonts w:ascii="Times New Roman" w:hAnsi="Times New Roman"/>
          <w:sz w:val="24"/>
          <w:szCs w:val="24"/>
        </w:rPr>
      </w:pPr>
      <w:r w:rsidRPr="002D5299">
        <w:rPr>
          <w:rFonts w:ascii="Times New Roman" w:hAnsi="Times New Roman"/>
          <w:sz w:val="24"/>
          <w:szCs w:val="24"/>
        </w:rPr>
        <w:t>BE IT FURTHER RESOLVED that a public hearing shall be held on _</w:t>
      </w:r>
      <w:r w:rsidR="00B64686">
        <w:rPr>
          <w:rFonts w:ascii="Times New Roman" w:hAnsi="Times New Roman"/>
          <w:sz w:val="24"/>
          <w:szCs w:val="24"/>
        </w:rPr>
        <w:t>August 3, 2022</w:t>
      </w:r>
      <w:r w:rsidRPr="002D5299">
        <w:rPr>
          <w:rFonts w:ascii="Times New Roman" w:hAnsi="Times New Roman"/>
          <w:sz w:val="24"/>
          <w:szCs w:val="24"/>
        </w:rPr>
        <w:t xml:space="preserve"> at 7:30 p.m. or as soon thereafter as may be heard at the Village of Florida, Village Hall, 33 South Main Street, Florida, NY 10921;</w:t>
      </w:r>
    </w:p>
    <w:p w14:paraId="21C379C2" w14:textId="77777777" w:rsidR="00515D77" w:rsidRPr="002D5299" w:rsidRDefault="00515D77" w:rsidP="00515D77">
      <w:pPr>
        <w:spacing w:after="0" w:line="240" w:lineRule="auto"/>
        <w:rPr>
          <w:rFonts w:ascii="Times New Roman" w:hAnsi="Times New Roman"/>
          <w:sz w:val="24"/>
          <w:szCs w:val="24"/>
        </w:rPr>
      </w:pPr>
    </w:p>
    <w:p w14:paraId="6322BBA0" w14:textId="77777777" w:rsidR="00515D77" w:rsidRPr="002D5299" w:rsidRDefault="00515D77" w:rsidP="00515D77">
      <w:pPr>
        <w:spacing w:line="240" w:lineRule="auto"/>
        <w:rPr>
          <w:rFonts w:ascii="Times New Roman" w:hAnsi="Times New Roman"/>
          <w:sz w:val="24"/>
          <w:szCs w:val="24"/>
        </w:rPr>
      </w:pPr>
      <w:r w:rsidRPr="002D5299">
        <w:rPr>
          <w:rFonts w:ascii="Times New Roman" w:hAnsi="Times New Roman"/>
          <w:sz w:val="24"/>
          <w:szCs w:val="24"/>
        </w:rPr>
        <w:t>BE IT FURTHER RESOLVED that the Village Clerk shall cause to be published public notice in the official newspaper as is required by law.</w:t>
      </w:r>
    </w:p>
    <w:bookmarkEnd w:id="4"/>
    <w:p w14:paraId="4684D326" w14:textId="1320FDD5" w:rsidR="00515D77" w:rsidRDefault="00515D77" w:rsidP="00515D77">
      <w:pPr>
        <w:rPr>
          <w:rFonts w:ascii="Times New Roman" w:hAnsi="Times New Roman"/>
        </w:rPr>
      </w:pPr>
    </w:p>
    <w:p w14:paraId="73B68DFF" w14:textId="7D9E10BE" w:rsidR="00746E44" w:rsidRDefault="00746E44" w:rsidP="00515D77">
      <w:pPr>
        <w:rPr>
          <w:rFonts w:ascii="Times New Roman" w:hAnsi="Times New Roman"/>
        </w:rPr>
      </w:pPr>
      <w:r>
        <w:rPr>
          <w:rFonts w:ascii="Times New Roman" w:hAnsi="Times New Roman"/>
        </w:rPr>
        <w:t>Motion by Trustee Fuller</w:t>
      </w:r>
    </w:p>
    <w:p w14:paraId="33F55092" w14:textId="454E939C" w:rsidR="00746E44" w:rsidRPr="00CD5C35" w:rsidRDefault="00746E44" w:rsidP="00515D77">
      <w:pPr>
        <w:rPr>
          <w:rFonts w:ascii="Times New Roman" w:hAnsi="Times New Roman"/>
        </w:rPr>
      </w:pPr>
      <w:r>
        <w:rPr>
          <w:rFonts w:ascii="Times New Roman" w:hAnsi="Times New Roman"/>
        </w:rPr>
        <w:t>Seconded by Trustee Roach</w:t>
      </w:r>
    </w:p>
    <w:p w14:paraId="46355F69" w14:textId="41E37002" w:rsidR="00515D77" w:rsidRDefault="00515D77" w:rsidP="00515D77">
      <w:pPr>
        <w:pStyle w:val="NoSpacing"/>
        <w:ind w:left="720"/>
        <w:rPr>
          <w:rFonts w:ascii="Times New Roman" w:hAnsi="Times New Roman" w:cs="Times New Roman"/>
          <w:b/>
          <w:sz w:val="24"/>
          <w:szCs w:val="24"/>
        </w:rPr>
      </w:pPr>
    </w:p>
    <w:p w14:paraId="5C2246B1" w14:textId="29FEE418" w:rsidR="00445362" w:rsidRDefault="00445362" w:rsidP="00AD1476">
      <w:pPr>
        <w:pStyle w:val="NoSpacing"/>
        <w:rPr>
          <w:rFonts w:ascii="Times New Roman" w:hAnsi="Times New Roman" w:cs="Times New Roman"/>
          <w:b/>
          <w:sz w:val="24"/>
          <w:szCs w:val="24"/>
        </w:rPr>
      </w:pPr>
    </w:p>
    <w:p w14:paraId="328146DC" w14:textId="13318CE2" w:rsidR="00445362" w:rsidRDefault="00572300" w:rsidP="00AD1476">
      <w:pPr>
        <w:pStyle w:val="NoSpacing"/>
        <w:rPr>
          <w:rFonts w:ascii="Times New Roman" w:hAnsi="Times New Roman" w:cs="Times New Roman"/>
          <w:b/>
          <w:sz w:val="24"/>
          <w:szCs w:val="24"/>
        </w:rPr>
      </w:pPr>
      <w:bookmarkStart w:id="5" w:name="_Hlk107926082"/>
      <w:r w:rsidRPr="00572300">
        <w:rPr>
          <w:rFonts w:ascii="Times New Roman" w:hAnsi="Times New Roman" w:cs="Times New Roman"/>
          <w:b/>
          <w:sz w:val="24"/>
          <w:szCs w:val="24"/>
        </w:rPr>
        <w:t>VOTE:</w:t>
      </w:r>
      <w:r w:rsidRPr="00572300">
        <w:rPr>
          <w:rFonts w:ascii="Times New Roman" w:hAnsi="Times New Roman" w:cs="Times New Roman"/>
          <w:b/>
          <w:sz w:val="24"/>
          <w:szCs w:val="24"/>
        </w:rPr>
        <w:tab/>
        <w:t>YES</w:t>
      </w:r>
      <w:r w:rsidRPr="00572300">
        <w:rPr>
          <w:rFonts w:ascii="Times New Roman" w:hAnsi="Times New Roman" w:cs="Times New Roman"/>
          <w:b/>
          <w:sz w:val="24"/>
          <w:szCs w:val="24"/>
        </w:rPr>
        <w:tab/>
      </w:r>
      <w:r w:rsidR="00746E44">
        <w:rPr>
          <w:rFonts w:ascii="Times New Roman" w:hAnsi="Times New Roman" w:cs="Times New Roman"/>
          <w:b/>
          <w:sz w:val="24"/>
          <w:szCs w:val="24"/>
        </w:rPr>
        <w:t>5</w:t>
      </w:r>
      <w:r w:rsidRPr="00572300">
        <w:rPr>
          <w:rFonts w:ascii="Times New Roman" w:hAnsi="Times New Roman" w:cs="Times New Roman"/>
          <w:b/>
          <w:sz w:val="24"/>
          <w:szCs w:val="24"/>
        </w:rPr>
        <w:tab/>
        <w:t>NO</w:t>
      </w:r>
      <w:r w:rsidR="00C06F0E">
        <w:rPr>
          <w:rFonts w:ascii="Times New Roman" w:hAnsi="Times New Roman" w:cs="Times New Roman"/>
          <w:b/>
          <w:sz w:val="24"/>
          <w:szCs w:val="24"/>
        </w:rPr>
        <w:t xml:space="preserve"> </w:t>
      </w:r>
      <w:r w:rsidR="00746E44">
        <w:rPr>
          <w:rFonts w:ascii="Times New Roman" w:hAnsi="Times New Roman" w:cs="Times New Roman"/>
          <w:b/>
          <w:sz w:val="24"/>
          <w:szCs w:val="24"/>
        </w:rPr>
        <w:t xml:space="preserve"> 0</w:t>
      </w:r>
    </w:p>
    <w:bookmarkEnd w:id="5"/>
    <w:p w14:paraId="263C5307" w14:textId="7349F09B" w:rsidR="00604BA0" w:rsidRDefault="00604BA0" w:rsidP="00AD1476">
      <w:pPr>
        <w:pStyle w:val="NoSpacing"/>
        <w:rPr>
          <w:rFonts w:ascii="Times New Roman" w:hAnsi="Times New Roman" w:cs="Times New Roman"/>
          <w:b/>
          <w:sz w:val="24"/>
          <w:szCs w:val="24"/>
        </w:rPr>
      </w:pPr>
    </w:p>
    <w:p w14:paraId="76A06BEE" w14:textId="03B84FAB" w:rsidR="00604BA0" w:rsidRDefault="00604BA0" w:rsidP="00AD1476">
      <w:pPr>
        <w:pStyle w:val="NoSpacing"/>
        <w:rPr>
          <w:rFonts w:ascii="Times New Roman" w:hAnsi="Times New Roman" w:cs="Times New Roman"/>
          <w:b/>
          <w:sz w:val="24"/>
          <w:szCs w:val="24"/>
        </w:rPr>
      </w:pPr>
    </w:p>
    <w:p w14:paraId="50D4FEF4" w14:textId="459E5C87" w:rsidR="00604BA0" w:rsidRDefault="00604BA0" w:rsidP="00604BA0">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Part-time Court Clerk</w:t>
      </w:r>
    </w:p>
    <w:p w14:paraId="67507185" w14:textId="6D9A1672" w:rsidR="00A112D3" w:rsidRDefault="00A112D3" w:rsidP="00A112D3">
      <w:pPr>
        <w:pStyle w:val="NoSpacing"/>
        <w:rPr>
          <w:rFonts w:ascii="Times New Roman" w:hAnsi="Times New Roman" w:cs="Times New Roman"/>
          <w:b/>
          <w:sz w:val="24"/>
          <w:szCs w:val="24"/>
        </w:rPr>
      </w:pPr>
    </w:p>
    <w:p w14:paraId="4B5BFE90" w14:textId="2FECF065" w:rsidR="00A112D3" w:rsidRDefault="00A112D3" w:rsidP="00A112D3">
      <w:pPr>
        <w:pStyle w:val="NoSpacing"/>
        <w:rPr>
          <w:rFonts w:ascii="Times New Roman" w:hAnsi="Times New Roman" w:cs="Times New Roman"/>
          <w:b/>
          <w:sz w:val="24"/>
          <w:szCs w:val="24"/>
        </w:rPr>
      </w:pPr>
      <w:r>
        <w:rPr>
          <w:rFonts w:ascii="Times New Roman" w:hAnsi="Times New Roman" w:cs="Times New Roman"/>
          <w:b/>
          <w:sz w:val="24"/>
          <w:szCs w:val="24"/>
        </w:rPr>
        <w:t>Motion to hire Taylor Mosher as part time Court Clerk at the rate of</w:t>
      </w:r>
      <w:r w:rsidR="006A01E4">
        <w:rPr>
          <w:rFonts w:ascii="Times New Roman" w:hAnsi="Times New Roman" w:cs="Times New Roman"/>
          <w:b/>
          <w:sz w:val="24"/>
          <w:szCs w:val="24"/>
        </w:rPr>
        <w:t xml:space="preserve"> $18.</w:t>
      </w:r>
      <w:r w:rsidR="002C31CD">
        <w:rPr>
          <w:rFonts w:ascii="Times New Roman" w:hAnsi="Times New Roman" w:cs="Times New Roman"/>
          <w:b/>
          <w:sz w:val="24"/>
          <w:szCs w:val="24"/>
        </w:rPr>
        <w:t>00 per</w:t>
      </w:r>
      <w:r>
        <w:rPr>
          <w:rFonts w:ascii="Times New Roman" w:hAnsi="Times New Roman" w:cs="Times New Roman"/>
          <w:b/>
          <w:sz w:val="24"/>
          <w:szCs w:val="24"/>
        </w:rPr>
        <w:t xml:space="preserve"> hour.</w:t>
      </w:r>
    </w:p>
    <w:p w14:paraId="066AFF04" w14:textId="51C5FE50" w:rsidR="00A112D3" w:rsidRDefault="00A112D3" w:rsidP="00A112D3">
      <w:pPr>
        <w:pStyle w:val="NoSpacing"/>
        <w:rPr>
          <w:rFonts w:ascii="Times New Roman" w:hAnsi="Times New Roman" w:cs="Times New Roman"/>
          <w:b/>
          <w:sz w:val="24"/>
          <w:szCs w:val="24"/>
        </w:rPr>
      </w:pPr>
    </w:p>
    <w:p w14:paraId="33BA364E" w14:textId="6CEF9302" w:rsidR="00A112D3" w:rsidRDefault="00A112D3" w:rsidP="00A112D3">
      <w:pPr>
        <w:pStyle w:val="NoSpacing"/>
        <w:rPr>
          <w:rFonts w:ascii="Times New Roman" w:hAnsi="Times New Roman" w:cs="Times New Roman"/>
          <w:b/>
          <w:sz w:val="24"/>
          <w:szCs w:val="24"/>
        </w:rPr>
      </w:pPr>
      <w:bookmarkStart w:id="6" w:name="_Hlk107926703"/>
      <w:r>
        <w:rPr>
          <w:rFonts w:ascii="Times New Roman" w:hAnsi="Times New Roman" w:cs="Times New Roman"/>
          <w:b/>
          <w:sz w:val="24"/>
          <w:szCs w:val="24"/>
        </w:rPr>
        <w:t xml:space="preserve">Motion </w:t>
      </w:r>
      <w:r w:rsidR="000C67FC">
        <w:rPr>
          <w:rFonts w:ascii="Times New Roman" w:hAnsi="Times New Roman" w:cs="Times New Roman"/>
          <w:b/>
          <w:sz w:val="24"/>
          <w:szCs w:val="24"/>
        </w:rPr>
        <w:t>by Trustee</w:t>
      </w:r>
      <w:r w:rsidR="00746E44">
        <w:rPr>
          <w:rFonts w:ascii="Times New Roman" w:hAnsi="Times New Roman" w:cs="Times New Roman"/>
          <w:b/>
          <w:sz w:val="24"/>
          <w:szCs w:val="24"/>
        </w:rPr>
        <w:t xml:space="preserve"> Fuller</w:t>
      </w:r>
      <w:r>
        <w:rPr>
          <w:rFonts w:ascii="Times New Roman" w:hAnsi="Times New Roman" w:cs="Times New Roman"/>
          <w:b/>
          <w:sz w:val="24"/>
          <w:szCs w:val="24"/>
        </w:rPr>
        <w:t xml:space="preserve">          seconded </w:t>
      </w:r>
      <w:r w:rsidR="000C67FC">
        <w:rPr>
          <w:rFonts w:ascii="Times New Roman" w:hAnsi="Times New Roman" w:cs="Times New Roman"/>
          <w:b/>
          <w:sz w:val="24"/>
          <w:szCs w:val="24"/>
        </w:rPr>
        <w:t>by Trustee</w:t>
      </w:r>
      <w:r w:rsidR="00746E44">
        <w:rPr>
          <w:rFonts w:ascii="Times New Roman" w:hAnsi="Times New Roman" w:cs="Times New Roman"/>
          <w:b/>
          <w:sz w:val="24"/>
          <w:szCs w:val="24"/>
        </w:rPr>
        <w:t xml:space="preserve"> Olejniczak</w:t>
      </w:r>
    </w:p>
    <w:p w14:paraId="4BD54C3E" w14:textId="50DAB56C" w:rsidR="00A112D3" w:rsidRDefault="00A112D3" w:rsidP="00A112D3">
      <w:pPr>
        <w:pStyle w:val="NoSpacing"/>
        <w:rPr>
          <w:rFonts w:ascii="Times New Roman" w:hAnsi="Times New Roman" w:cs="Times New Roman"/>
          <w:b/>
          <w:sz w:val="24"/>
          <w:szCs w:val="24"/>
        </w:rPr>
      </w:pPr>
    </w:p>
    <w:p w14:paraId="716ED456" w14:textId="3A8F19D2" w:rsidR="00A112D3" w:rsidRDefault="00A112D3" w:rsidP="00A112D3">
      <w:pPr>
        <w:pStyle w:val="NoSpacing"/>
        <w:rPr>
          <w:rFonts w:ascii="Times New Roman" w:hAnsi="Times New Roman" w:cs="Times New Roman"/>
          <w:b/>
          <w:sz w:val="24"/>
          <w:szCs w:val="24"/>
        </w:rPr>
      </w:pPr>
      <w:r w:rsidRPr="00A112D3">
        <w:rPr>
          <w:rFonts w:ascii="Times New Roman" w:hAnsi="Times New Roman" w:cs="Times New Roman"/>
          <w:b/>
          <w:sz w:val="24"/>
          <w:szCs w:val="24"/>
        </w:rPr>
        <w:t>VOTE:</w:t>
      </w:r>
      <w:r w:rsidRPr="00A112D3">
        <w:rPr>
          <w:rFonts w:ascii="Times New Roman" w:hAnsi="Times New Roman" w:cs="Times New Roman"/>
          <w:b/>
          <w:sz w:val="24"/>
          <w:szCs w:val="24"/>
        </w:rPr>
        <w:tab/>
        <w:t>YES</w:t>
      </w:r>
      <w:r w:rsidRPr="00A112D3">
        <w:rPr>
          <w:rFonts w:ascii="Times New Roman" w:hAnsi="Times New Roman" w:cs="Times New Roman"/>
          <w:b/>
          <w:sz w:val="24"/>
          <w:szCs w:val="24"/>
        </w:rPr>
        <w:tab/>
      </w:r>
      <w:r w:rsidR="00746E44">
        <w:rPr>
          <w:rFonts w:ascii="Times New Roman" w:hAnsi="Times New Roman" w:cs="Times New Roman"/>
          <w:b/>
          <w:sz w:val="24"/>
          <w:szCs w:val="24"/>
        </w:rPr>
        <w:t>5</w:t>
      </w:r>
      <w:r w:rsidRPr="00A112D3">
        <w:rPr>
          <w:rFonts w:ascii="Times New Roman" w:hAnsi="Times New Roman" w:cs="Times New Roman"/>
          <w:b/>
          <w:sz w:val="24"/>
          <w:szCs w:val="24"/>
        </w:rPr>
        <w:tab/>
        <w:t>NO</w:t>
      </w:r>
      <w:r w:rsidR="00746E44">
        <w:rPr>
          <w:rFonts w:ascii="Times New Roman" w:hAnsi="Times New Roman" w:cs="Times New Roman"/>
          <w:b/>
          <w:sz w:val="24"/>
          <w:szCs w:val="24"/>
        </w:rPr>
        <w:t xml:space="preserve"> 0</w:t>
      </w:r>
    </w:p>
    <w:bookmarkEnd w:id="6"/>
    <w:p w14:paraId="5C8CF4A9" w14:textId="2692D714" w:rsidR="00604BA0" w:rsidRDefault="00604BA0" w:rsidP="00604BA0">
      <w:pPr>
        <w:pStyle w:val="NoSpacing"/>
        <w:rPr>
          <w:rFonts w:ascii="Times New Roman" w:hAnsi="Times New Roman" w:cs="Times New Roman"/>
          <w:b/>
          <w:sz w:val="24"/>
          <w:szCs w:val="24"/>
        </w:rPr>
      </w:pPr>
    </w:p>
    <w:p w14:paraId="6A51F261" w14:textId="4DDA5EC4" w:rsidR="00604BA0" w:rsidRDefault="00604BA0" w:rsidP="00604BA0">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Part-time Summer Intern Office</w:t>
      </w:r>
      <w:r w:rsidR="00746E44">
        <w:rPr>
          <w:rFonts w:ascii="Times New Roman" w:hAnsi="Times New Roman" w:cs="Times New Roman"/>
          <w:b/>
          <w:sz w:val="24"/>
          <w:szCs w:val="24"/>
        </w:rPr>
        <w:t xml:space="preserve"> </w:t>
      </w:r>
    </w:p>
    <w:p w14:paraId="572FC22C" w14:textId="5E390573" w:rsidR="00A112D3" w:rsidRDefault="00A112D3" w:rsidP="00A112D3">
      <w:pPr>
        <w:pStyle w:val="NoSpacing"/>
        <w:rPr>
          <w:rFonts w:ascii="Times New Roman" w:hAnsi="Times New Roman" w:cs="Times New Roman"/>
          <w:b/>
          <w:sz w:val="24"/>
          <w:szCs w:val="24"/>
        </w:rPr>
      </w:pPr>
    </w:p>
    <w:p w14:paraId="4C92E318" w14:textId="1F78220C" w:rsidR="00A112D3" w:rsidRDefault="00A112D3" w:rsidP="00A112D3">
      <w:pPr>
        <w:pStyle w:val="NoSpacing"/>
        <w:rPr>
          <w:rFonts w:ascii="Times New Roman" w:hAnsi="Times New Roman" w:cs="Times New Roman"/>
          <w:b/>
          <w:sz w:val="24"/>
          <w:szCs w:val="24"/>
        </w:rPr>
      </w:pPr>
      <w:r>
        <w:rPr>
          <w:rFonts w:ascii="Times New Roman" w:hAnsi="Times New Roman" w:cs="Times New Roman"/>
          <w:b/>
          <w:sz w:val="24"/>
          <w:szCs w:val="24"/>
        </w:rPr>
        <w:t xml:space="preserve">Motion to hire summer intern </w:t>
      </w:r>
      <w:r w:rsidR="00746E44">
        <w:rPr>
          <w:rFonts w:ascii="Times New Roman" w:hAnsi="Times New Roman" w:cs="Times New Roman"/>
          <w:b/>
          <w:sz w:val="24"/>
          <w:szCs w:val="24"/>
        </w:rPr>
        <w:t xml:space="preserve">Shannon Sgombick </w:t>
      </w:r>
      <w:r>
        <w:rPr>
          <w:rFonts w:ascii="Times New Roman" w:hAnsi="Times New Roman" w:cs="Times New Roman"/>
          <w:b/>
          <w:sz w:val="24"/>
          <w:szCs w:val="24"/>
        </w:rPr>
        <w:t>at a rate of $15.00/ hour</w:t>
      </w:r>
    </w:p>
    <w:p w14:paraId="3501ADA0" w14:textId="77D47E9E" w:rsidR="00604BA0" w:rsidRDefault="00604BA0" w:rsidP="00604BA0">
      <w:pPr>
        <w:pStyle w:val="ListParagraph"/>
        <w:rPr>
          <w:rFonts w:ascii="Times New Roman" w:hAnsi="Times New Roman" w:cs="Times New Roman"/>
          <w:b/>
          <w:sz w:val="24"/>
          <w:szCs w:val="24"/>
        </w:rPr>
      </w:pPr>
    </w:p>
    <w:p w14:paraId="3B340040" w14:textId="779DCD7D" w:rsidR="00D12884" w:rsidRPr="00D12884" w:rsidRDefault="00D12884" w:rsidP="00D12884">
      <w:pPr>
        <w:pStyle w:val="ListParagraph"/>
        <w:rPr>
          <w:rFonts w:ascii="Times New Roman" w:hAnsi="Times New Roman" w:cs="Times New Roman"/>
          <w:b/>
          <w:sz w:val="24"/>
          <w:szCs w:val="24"/>
        </w:rPr>
      </w:pPr>
      <w:bookmarkStart w:id="7" w:name="_Hlk108009563"/>
      <w:r w:rsidRPr="00D12884">
        <w:rPr>
          <w:rFonts w:ascii="Times New Roman" w:hAnsi="Times New Roman" w:cs="Times New Roman"/>
          <w:b/>
          <w:sz w:val="24"/>
          <w:szCs w:val="24"/>
        </w:rPr>
        <w:t xml:space="preserve">Motion by </w:t>
      </w:r>
      <w:r w:rsidR="00746E44">
        <w:rPr>
          <w:rFonts w:ascii="Times New Roman" w:hAnsi="Times New Roman" w:cs="Times New Roman"/>
          <w:b/>
          <w:sz w:val="24"/>
          <w:szCs w:val="24"/>
        </w:rPr>
        <w:t xml:space="preserve">Trustee Jahrling </w:t>
      </w:r>
      <w:r w:rsidRPr="00D12884">
        <w:rPr>
          <w:rFonts w:ascii="Times New Roman" w:hAnsi="Times New Roman" w:cs="Times New Roman"/>
          <w:b/>
          <w:sz w:val="24"/>
          <w:szCs w:val="24"/>
        </w:rPr>
        <w:t xml:space="preserve">  seconded </w:t>
      </w:r>
      <w:r w:rsidR="000C67FC" w:rsidRPr="00D12884">
        <w:rPr>
          <w:rFonts w:ascii="Times New Roman" w:hAnsi="Times New Roman" w:cs="Times New Roman"/>
          <w:b/>
          <w:sz w:val="24"/>
          <w:szCs w:val="24"/>
        </w:rPr>
        <w:t xml:space="preserve">by </w:t>
      </w:r>
      <w:r w:rsidR="000C67FC">
        <w:rPr>
          <w:rFonts w:ascii="Times New Roman" w:hAnsi="Times New Roman" w:cs="Times New Roman"/>
          <w:b/>
          <w:sz w:val="24"/>
          <w:szCs w:val="24"/>
        </w:rPr>
        <w:t>Trustee</w:t>
      </w:r>
      <w:r w:rsidR="00746E44">
        <w:rPr>
          <w:rFonts w:ascii="Times New Roman" w:hAnsi="Times New Roman" w:cs="Times New Roman"/>
          <w:b/>
          <w:sz w:val="24"/>
          <w:szCs w:val="24"/>
        </w:rPr>
        <w:t xml:space="preserve"> Olejniczak</w:t>
      </w:r>
    </w:p>
    <w:p w14:paraId="54FA75E2" w14:textId="77777777" w:rsidR="00D12884" w:rsidRPr="00D12884" w:rsidRDefault="00D12884" w:rsidP="00D12884">
      <w:pPr>
        <w:pStyle w:val="ListParagraph"/>
        <w:rPr>
          <w:rFonts w:ascii="Times New Roman" w:hAnsi="Times New Roman" w:cs="Times New Roman"/>
          <w:b/>
          <w:sz w:val="24"/>
          <w:szCs w:val="24"/>
        </w:rPr>
      </w:pPr>
    </w:p>
    <w:p w14:paraId="2E0A67D7" w14:textId="2659574C" w:rsidR="00D12884" w:rsidRDefault="00D12884" w:rsidP="00D12884">
      <w:pPr>
        <w:pStyle w:val="ListParagraph"/>
        <w:rPr>
          <w:rFonts w:ascii="Times New Roman" w:hAnsi="Times New Roman" w:cs="Times New Roman"/>
          <w:b/>
          <w:sz w:val="24"/>
          <w:szCs w:val="24"/>
        </w:rPr>
      </w:pPr>
      <w:r w:rsidRPr="00D12884">
        <w:rPr>
          <w:rFonts w:ascii="Times New Roman" w:hAnsi="Times New Roman" w:cs="Times New Roman"/>
          <w:b/>
          <w:sz w:val="24"/>
          <w:szCs w:val="24"/>
        </w:rPr>
        <w:t>VOTE:</w:t>
      </w:r>
      <w:r w:rsidRPr="00D12884">
        <w:rPr>
          <w:rFonts w:ascii="Times New Roman" w:hAnsi="Times New Roman" w:cs="Times New Roman"/>
          <w:b/>
          <w:sz w:val="24"/>
          <w:szCs w:val="24"/>
        </w:rPr>
        <w:tab/>
        <w:t>YES</w:t>
      </w:r>
      <w:r w:rsidRPr="00D12884">
        <w:rPr>
          <w:rFonts w:ascii="Times New Roman" w:hAnsi="Times New Roman" w:cs="Times New Roman"/>
          <w:b/>
          <w:sz w:val="24"/>
          <w:szCs w:val="24"/>
        </w:rPr>
        <w:tab/>
      </w:r>
      <w:r w:rsidR="00746E44">
        <w:rPr>
          <w:rFonts w:ascii="Times New Roman" w:hAnsi="Times New Roman" w:cs="Times New Roman"/>
          <w:b/>
          <w:sz w:val="24"/>
          <w:szCs w:val="24"/>
        </w:rPr>
        <w:t>5</w:t>
      </w:r>
      <w:r w:rsidRPr="00D12884">
        <w:rPr>
          <w:rFonts w:ascii="Times New Roman" w:hAnsi="Times New Roman" w:cs="Times New Roman"/>
          <w:b/>
          <w:sz w:val="24"/>
          <w:szCs w:val="24"/>
        </w:rPr>
        <w:tab/>
        <w:t>NO</w:t>
      </w:r>
      <w:r w:rsidR="00746E44">
        <w:rPr>
          <w:rFonts w:ascii="Times New Roman" w:hAnsi="Times New Roman" w:cs="Times New Roman"/>
          <w:b/>
          <w:sz w:val="24"/>
          <w:szCs w:val="24"/>
        </w:rPr>
        <w:t xml:space="preserve"> 0</w:t>
      </w:r>
    </w:p>
    <w:p w14:paraId="614EFAA2" w14:textId="2DF2008E" w:rsidR="006A01E4" w:rsidRDefault="006A01E4" w:rsidP="00D12884">
      <w:pPr>
        <w:pStyle w:val="ListParagraph"/>
        <w:rPr>
          <w:rFonts w:ascii="Times New Roman" w:hAnsi="Times New Roman" w:cs="Times New Roman"/>
          <w:b/>
          <w:sz w:val="24"/>
          <w:szCs w:val="24"/>
        </w:rPr>
      </w:pPr>
    </w:p>
    <w:bookmarkEnd w:id="7"/>
    <w:p w14:paraId="380C0A0C" w14:textId="40EA4C9F" w:rsidR="006A01E4" w:rsidRDefault="006A01E4" w:rsidP="00D12884">
      <w:pPr>
        <w:pStyle w:val="ListParagraph"/>
        <w:rPr>
          <w:rFonts w:ascii="Times New Roman" w:hAnsi="Times New Roman" w:cs="Times New Roman"/>
          <w:b/>
          <w:sz w:val="24"/>
          <w:szCs w:val="24"/>
        </w:rPr>
      </w:pPr>
    </w:p>
    <w:p w14:paraId="778A3691" w14:textId="6B010BC3" w:rsidR="006A01E4" w:rsidRDefault="006A01E4" w:rsidP="006A01E4">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Code Red </w:t>
      </w:r>
    </w:p>
    <w:p w14:paraId="222D1C19" w14:textId="3DF374EF" w:rsidR="006A01E4" w:rsidRPr="006A01E4" w:rsidRDefault="006A01E4" w:rsidP="006A01E4">
      <w:pPr>
        <w:rPr>
          <w:rFonts w:ascii="Times New Roman" w:hAnsi="Times New Roman"/>
          <w:b/>
          <w:sz w:val="24"/>
          <w:szCs w:val="24"/>
        </w:rPr>
      </w:pPr>
      <w:r>
        <w:rPr>
          <w:rFonts w:ascii="Times New Roman" w:hAnsi="Times New Roman"/>
          <w:b/>
          <w:sz w:val="24"/>
          <w:szCs w:val="24"/>
        </w:rPr>
        <w:t xml:space="preserve">Motion to approve the </w:t>
      </w:r>
      <w:r w:rsidR="002C31CD">
        <w:rPr>
          <w:rFonts w:ascii="Times New Roman" w:hAnsi="Times New Roman"/>
          <w:b/>
          <w:sz w:val="24"/>
          <w:szCs w:val="24"/>
        </w:rPr>
        <w:t>3-year</w:t>
      </w:r>
      <w:r>
        <w:rPr>
          <w:rFonts w:ascii="Times New Roman" w:hAnsi="Times New Roman"/>
          <w:b/>
          <w:sz w:val="24"/>
          <w:szCs w:val="24"/>
        </w:rPr>
        <w:t xml:space="preserve"> contract </w:t>
      </w:r>
      <w:r w:rsidR="002C31CD">
        <w:rPr>
          <w:rFonts w:ascii="Times New Roman" w:hAnsi="Times New Roman"/>
          <w:b/>
          <w:sz w:val="24"/>
          <w:szCs w:val="24"/>
        </w:rPr>
        <w:t>with Code</w:t>
      </w:r>
      <w:r>
        <w:rPr>
          <w:rFonts w:ascii="Times New Roman" w:hAnsi="Times New Roman"/>
          <w:b/>
          <w:sz w:val="24"/>
          <w:szCs w:val="24"/>
        </w:rPr>
        <w:t xml:space="preserve"> Red Emergency Mobile Alert System </w:t>
      </w:r>
      <w:r w:rsidR="00784CA1">
        <w:rPr>
          <w:rFonts w:ascii="Times New Roman" w:hAnsi="Times New Roman"/>
          <w:b/>
          <w:sz w:val="24"/>
          <w:szCs w:val="24"/>
        </w:rPr>
        <w:t>in the amount of $2500.40/ per year.</w:t>
      </w:r>
    </w:p>
    <w:p w14:paraId="3AC77702" w14:textId="21286F8A" w:rsidR="00784CA1" w:rsidRPr="00784CA1" w:rsidRDefault="00784CA1" w:rsidP="00784CA1">
      <w:pPr>
        <w:pStyle w:val="NoSpacing"/>
        <w:rPr>
          <w:rFonts w:ascii="Times New Roman" w:hAnsi="Times New Roman" w:cs="Times New Roman"/>
          <w:b/>
          <w:sz w:val="24"/>
          <w:szCs w:val="24"/>
        </w:rPr>
      </w:pPr>
      <w:r w:rsidRPr="00784CA1">
        <w:rPr>
          <w:rFonts w:ascii="Times New Roman" w:hAnsi="Times New Roman" w:cs="Times New Roman"/>
          <w:b/>
          <w:sz w:val="24"/>
          <w:szCs w:val="24"/>
        </w:rPr>
        <w:t xml:space="preserve">Motion </w:t>
      </w:r>
      <w:r w:rsidR="000C67FC" w:rsidRPr="00784CA1">
        <w:rPr>
          <w:rFonts w:ascii="Times New Roman" w:hAnsi="Times New Roman" w:cs="Times New Roman"/>
          <w:b/>
          <w:sz w:val="24"/>
          <w:szCs w:val="24"/>
        </w:rPr>
        <w:t>by Trustee</w:t>
      </w:r>
      <w:r w:rsidR="00746E44">
        <w:rPr>
          <w:rFonts w:ascii="Times New Roman" w:hAnsi="Times New Roman" w:cs="Times New Roman"/>
          <w:b/>
          <w:sz w:val="24"/>
          <w:szCs w:val="24"/>
        </w:rPr>
        <w:t xml:space="preserve"> Fuller</w:t>
      </w:r>
      <w:r w:rsidRPr="00784CA1">
        <w:rPr>
          <w:rFonts w:ascii="Times New Roman" w:hAnsi="Times New Roman" w:cs="Times New Roman"/>
          <w:b/>
          <w:sz w:val="24"/>
          <w:szCs w:val="24"/>
        </w:rPr>
        <w:t xml:space="preserve">   seconded </w:t>
      </w:r>
      <w:r w:rsidR="000C67FC" w:rsidRPr="00784CA1">
        <w:rPr>
          <w:rFonts w:ascii="Times New Roman" w:hAnsi="Times New Roman" w:cs="Times New Roman"/>
          <w:b/>
          <w:sz w:val="24"/>
          <w:szCs w:val="24"/>
        </w:rPr>
        <w:t xml:space="preserve">by </w:t>
      </w:r>
      <w:r w:rsidR="000C67FC">
        <w:rPr>
          <w:rFonts w:ascii="Times New Roman" w:hAnsi="Times New Roman" w:cs="Times New Roman"/>
          <w:b/>
          <w:sz w:val="24"/>
          <w:szCs w:val="24"/>
        </w:rPr>
        <w:t>Trustee</w:t>
      </w:r>
      <w:r w:rsidR="00746E44">
        <w:rPr>
          <w:rFonts w:ascii="Times New Roman" w:hAnsi="Times New Roman" w:cs="Times New Roman"/>
          <w:b/>
          <w:sz w:val="24"/>
          <w:szCs w:val="24"/>
        </w:rPr>
        <w:t xml:space="preserve"> Olejniczak</w:t>
      </w:r>
    </w:p>
    <w:p w14:paraId="112D6085" w14:textId="77777777" w:rsidR="00784CA1" w:rsidRPr="00784CA1" w:rsidRDefault="00784CA1" w:rsidP="00784CA1">
      <w:pPr>
        <w:pStyle w:val="NoSpacing"/>
        <w:rPr>
          <w:rFonts w:ascii="Times New Roman" w:hAnsi="Times New Roman" w:cs="Times New Roman"/>
          <w:b/>
          <w:sz w:val="24"/>
          <w:szCs w:val="24"/>
        </w:rPr>
      </w:pPr>
    </w:p>
    <w:p w14:paraId="14DC8B29" w14:textId="44EC63CC" w:rsidR="00784CA1" w:rsidRDefault="00784CA1" w:rsidP="00784CA1">
      <w:pPr>
        <w:pStyle w:val="NoSpacing"/>
        <w:rPr>
          <w:rFonts w:ascii="Times New Roman" w:hAnsi="Times New Roman" w:cs="Times New Roman"/>
          <w:b/>
          <w:sz w:val="24"/>
          <w:szCs w:val="24"/>
        </w:rPr>
      </w:pPr>
      <w:r w:rsidRPr="00784CA1">
        <w:rPr>
          <w:rFonts w:ascii="Times New Roman" w:hAnsi="Times New Roman" w:cs="Times New Roman"/>
          <w:b/>
          <w:sz w:val="24"/>
          <w:szCs w:val="24"/>
        </w:rPr>
        <w:t>VOTE:</w:t>
      </w:r>
      <w:r w:rsidRPr="00784CA1">
        <w:rPr>
          <w:rFonts w:ascii="Times New Roman" w:hAnsi="Times New Roman" w:cs="Times New Roman"/>
          <w:b/>
          <w:sz w:val="24"/>
          <w:szCs w:val="24"/>
        </w:rPr>
        <w:tab/>
        <w:t>YES</w:t>
      </w:r>
      <w:r w:rsidRPr="00784CA1">
        <w:rPr>
          <w:rFonts w:ascii="Times New Roman" w:hAnsi="Times New Roman" w:cs="Times New Roman"/>
          <w:b/>
          <w:sz w:val="24"/>
          <w:szCs w:val="24"/>
        </w:rPr>
        <w:tab/>
      </w:r>
      <w:r w:rsidR="00746E44">
        <w:rPr>
          <w:rFonts w:ascii="Times New Roman" w:hAnsi="Times New Roman" w:cs="Times New Roman"/>
          <w:b/>
          <w:sz w:val="24"/>
          <w:szCs w:val="24"/>
        </w:rPr>
        <w:t>5</w:t>
      </w:r>
      <w:r w:rsidRPr="00784CA1">
        <w:rPr>
          <w:rFonts w:ascii="Times New Roman" w:hAnsi="Times New Roman" w:cs="Times New Roman"/>
          <w:b/>
          <w:sz w:val="24"/>
          <w:szCs w:val="24"/>
        </w:rPr>
        <w:tab/>
        <w:t>NO</w:t>
      </w:r>
      <w:r w:rsidR="00746E44">
        <w:rPr>
          <w:rFonts w:ascii="Times New Roman" w:hAnsi="Times New Roman" w:cs="Times New Roman"/>
          <w:b/>
          <w:sz w:val="24"/>
          <w:szCs w:val="24"/>
        </w:rPr>
        <w:t xml:space="preserve">  0</w:t>
      </w:r>
    </w:p>
    <w:p w14:paraId="6FBEC0DF" w14:textId="03FA1364" w:rsidR="00784CA1" w:rsidRDefault="00784CA1" w:rsidP="00784CA1">
      <w:pPr>
        <w:pStyle w:val="NoSpacing"/>
        <w:rPr>
          <w:rFonts w:ascii="Times New Roman" w:hAnsi="Times New Roman" w:cs="Times New Roman"/>
          <w:b/>
          <w:sz w:val="24"/>
          <w:szCs w:val="24"/>
        </w:rPr>
      </w:pPr>
    </w:p>
    <w:p w14:paraId="2BC697DB" w14:textId="7CBC6CB2" w:rsidR="00784CA1" w:rsidRDefault="00784CA1" w:rsidP="00784CA1">
      <w:pPr>
        <w:pStyle w:val="NoSpacing"/>
        <w:rPr>
          <w:rFonts w:ascii="Times New Roman" w:hAnsi="Times New Roman" w:cs="Times New Roman"/>
          <w:b/>
          <w:sz w:val="24"/>
          <w:szCs w:val="24"/>
        </w:rPr>
      </w:pPr>
    </w:p>
    <w:p w14:paraId="31B0F5EA" w14:textId="77777777" w:rsidR="00784CA1" w:rsidRDefault="00784CA1" w:rsidP="00784CA1">
      <w:pPr>
        <w:pStyle w:val="NoSpacing"/>
        <w:rPr>
          <w:rFonts w:ascii="Times New Roman" w:hAnsi="Times New Roman" w:cs="Times New Roman"/>
          <w:b/>
          <w:sz w:val="24"/>
          <w:szCs w:val="24"/>
        </w:rPr>
      </w:pPr>
    </w:p>
    <w:p w14:paraId="28A00898" w14:textId="1E768610" w:rsidR="00784CA1" w:rsidRDefault="00784CA1" w:rsidP="00784CA1">
      <w:pPr>
        <w:pStyle w:val="NoSpacing"/>
        <w:rPr>
          <w:rFonts w:ascii="Times New Roman" w:hAnsi="Times New Roman" w:cs="Times New Roman"/>
          <w:b/>
          <w:sz w:val="24"/>
          <w:szCs w:val="24"/>
        </w:rPr>
      </w:pPr>
    </w:p>
    <w:p w14:paraId="4401DB4B" w14:textId="543C7D56" w:rsidR="00784CA1" w:rsidRDefault="00784CA1" w:rsidP="00784CA1">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Senior Center Boiler Replacement</w:t>
      </w:r>
    </w:p>
    <w:p w14:paraId="2FA11D17" w14:textId="77777777" w:rsidR="00B70CAB" w:rsidRDefault="00B70CAB" w:rsidP="00B70CAB">
      <w:pPr>
        <w:pStyle w:val="NoSpacing"/>
        <w:ind w:left="720"/>
        <w:rPr>
          <w:rFonts w:ascii="Times New Roman" w:hAnsi="Times New Roman" w:cs="Times New Roman"/>
          <w:b/>
          <w:sz w:val="24"/>
          <w:szCs w:val="24"/>
        </w:rPr>
      </w:pPr>
    </w:p>
    <w:p w14:paraId="0C39B479" w14:textId="4F7096A3" w:rsidR="00784CA1" w:rsidRDefault="00784CA1" w:rsidP="00784CA1">
      <w:pPr>
        <w:pStyle w:val="NoSpacing"/>
        <w:rPr>
          <w:rFonts w:ascii="Times New Roman" w:hAnsi="Times New Roman" w:cs="Times New Roman"/>
          <w:b/>
          <w:sz w:val="24"/>
          <w:szCs w:val="24"/>
        </w:rPr>
      </w:pPr>
      <w:r>
        <w:rPr>
          <w:rFonts w:ascii="Times New Roman" w:hAnsi="Times New Roman" w:cs="Times New Roman"/>
          <w:b/>
          <w:sz w:val="24"/>
          <w:szCs w:val="24"/>
        </w:rPr>
        <w:t>Motion by</w:t>
      </w:r>
      <w:r w:rsidR="00746E44">
        <w:rPr>
          <w:rFonts w:ascii="Times New Roman" w:hAnsi="Times New Roman" w:cs="Times New Roman"/>
          <w:b/>
          <w:sz w:val="24"/>
          <w:szCs w:val="24"/>
        </w:rPr>
        <w:t xml:space="preserve"> </w:t>
      </w:r>
      <w:r w:rsidR="00746E44" w:rsidRPr="00746E44">
        <w:rPr>
          <w:rFonts w:ascii="Times New Roman" w:hAnsi="Times New Roman" w:cs="Times New Roman"/>
          <w:b/>
          <w:i/>
          <w:iCs/>
          <w:sz w:val="24"/>
          <w:szCs w:val="24"/>
        </w:rPr>
        <w:t>Trustee Werner- Jahrling</w:t>
      </w:r>
      <w:r>
        <w:rPr>
          <w:rFonts w:ascii="Times New Roman" w:hAnsi="Times New Roman" w:cs="Times New Roman"/>
          <w:b/>
          <w:sz w:val="24"/>
          <w:szCs w:val="24"/>
        </w:rPr>
        <w:t xml:space="preserve">                second by</w:t>
      </w:r>
      <w:r w:rsidR="00746E44">
        <w:rPr>
          <w:rFonts w:ascii="Times New Roman" w:hAnsi="Times New Roman" w:cs="Times New Roman"/>
          <w:b/>
          <w:sz w:val="24"/>
          <w:szCs w:val="24"/>
        </w:rPr>
        <w:t xml:space="preserve"> </w:t>
      </w:r>
      <w:r w:rsidR="00746E44" w:rsidRPr="00746E44">
        <w:rPr>
          <w:rFonts w:ascii="Times New Roman" w:hAnsi="Times New Roman" w:cs="Times New Roman"/>
          <w:b/>
          <w:i/>
          <w:iCs/>
          <w:sz w:val="24"/>
          <w:szCs w:val="24"/>
        </w:rPr>
        <w:t>Trustee Olejniczak</w:t>
      </w:r>
      <w:r>
        <w:rPr>
          <w:rFonts w:ascii="Times New Roman" w:hAnsi="Times New Roman" w:cs="Times New Roman"/>
          <w:b/>
          <w:sz w:val="24"/>
          <w:szCs w:val="24"/>
        </w:rPr>
        <w:t xml:space="preserve">           to approve quote for new New Burnham X-206N-TH Cast Iron Boiler 127,000 Net BTUH in the amount of $2000.00 from Slesinski Plumbing and Heating LLC</w:t>
      </w:r>
    </w:p>
    <w:p w14:paraId="1609270E" w14:textId="77777777" w:rsidR="00784CA1" w:rsidRPr="00784CA1" w:rsidRDefault="00784CA1" w:rsidP="00784CA1">
      <w:pPr>
        <w:pStyle w:val="NoSpacing"/>
        <w:rPr>
          <w:rFonts w:ascii="Times New Roman" w:hAnsi="Times New Roman" w:cs="Times New Roman"/>
          <w:b/>
          <w:sz w:val="24"/>
          <w:szCs w:val="24"/>
        </w:rPr>
      </w:pPr>
    </w:p>
    <w:p w14:paraId="7B88D004" w14:textId="77847B61" w:rsidR="00604BA0" w:rsidRDefault="00784CA1" w:rsidP="00604BA0">
      <w:pPr>
        <w:pStyle w:val="NoSpacing"/>
        <w:rPr>
          <w:rFonts w:ascii="Times New Roman" w:hAnsi="Times New Roman" w:cs="Times New Roman"/>
          <w:b/>
          <w:sz w:val="24"/>
          <w:szCs w:val="24"/>
        </w:rPr>
      </w:pPr>
      <w:r w:rsidRPr="00784CA1">
        <w:rPr>
          <w:rFonts w:ascii="Times New Roman" w:hAnsi="Times New Roman" w:cs="Times New Roman"/>
          <w:b/>
          <w:sz w:val="24"/>
          <w:szCs w:val="24"/>
        </w:rPr>
        <w:t>VOTE:</w:t>
      </w:r>
      <w:r w:rsidRPr="00784CA1">
        <w:rPr>
          <w:rFonts w:ascii="Times New Roman" w:hAnsi="Times New Roman" w:cs="Times New Roman"/>
          <w:b/>
          <w:sz w:val="24"/>
          <w:szCs w:val="24"/>
        </w:rPr>
        <w:tab/>
        <w:t>YES</w:t>
      </w:r>
      <w:r w:rsidRPr="00784CA1">
        <w:rPr>
          <w:rFonts w:ascii="Times New Roman" w:hAnsi="Times New Roman" w:cs="Times New Roman"/>
          <w:b/>
          <w:sz w:val="24"/>
          <w:szCs w:val="24"/>
        </w:rPr>
        <w:tab/>
      </w:r>
      <w:r w:rsidR="00746E44">
        <w:rPr>
          <w:rFonts w:ascii="Times New Roman" w:hAnsi="Times New Roman" w:cs="Times New Roman"/>
          <w:b/>
          <w:sz w:val="24"/>
          <w:szCs w:val="24"/>
        </w:rPr>
        <w:t>5</w:t>
      </w:r>
      <w:r w:rsidRPr="00784CA1">
        <w:rPr>
          <w:rFonts w:ascii="Times New Roman" w:hAnsi="Times New Roman" w:cs="Times New Roman"/>
          <w:b/>
          <w:sz w:val="24"/>
          <w:szCs w:val="24"/>
        </w:rPr>
        <w:tab/>
        <w:t>NO</w:t>
      </w:r>
      <w:r w:rsidR="00746E44">
        <w:rPr>
          <w:rFonts w:ascii="Times New Roman" w:hAnsi="Times New Roman" w:cs="Times New Roman"/>
          <w:b/>
          <w:sz w:val="24"/>
          <w:szCs w:val="24"/>
        </w:rPr>
        <w:t xml:space="preserve">   0</w:t>
      </w:r>
    </w:p>
    <w:p w14:paraId="4ABC29D6" w14:textId="2F9DCDE3" w:rsidR="00B70CAB" w:rsidRDefault="00B70CAB" w:rsidP="00604BA0">
      <w:pPr>
        <w:pStyle w:val="NoSpacing"/>
        <w:rPr>
          <w:rFonts w:ascii="Times New Roman" w:hAnsi="Times New Roman" w:cs="Times New Roman"/>
          <w:b/>
          <w:sz w:val="24"/>
          <w:szCs w:val="24"/>
        </w:rPr>
      </w:pPr>
    </w:p>
    <w:p w14:paraId="53F03A75" w14:textId="6599420E" w:rsidR="00B70CAB" w:rsidRDefault="00B70CAB" w:rsidP="00604BA0">
      <w:pPr>
        <w:pStyle w:val="NoSpacing"/>
        <w:rPr>
          <w:rFonts w:ascii="Times New Roman" w:hAnsi="Times New Roman" w:cs="Times New Roman"/>
          <w:b/>
          <w:sz w:val="24"/>
          <w:szCs w:val="24"/>
        </w:rPr>
      </w:pPr>
    </w:p>
    <w:p w14:paraId="43881264" w14:textId="6F2EC97B" w:rsidR="00B70CAB" w:rsidRDefault="00B70CAB" w:rsidP="00B70CAB">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Grant Writer</w:t>
      </w:r>
    </w:p>
    <w:p w14:paraId="70F4747C" w14:textId="0C9D55A8" w:rsidR="00B70CAB" w:rsidRDefault="00B70CAB" w:rsidP="00B70CAB">
      <w:pPr>
        <w:pStyle w:val="NoSpacing"/>
        <w:rPr>
          <w:rFonts w:ascii="Times New Roman" w:hAnsi="Times New Roman" w:cs="Times New Roman"/>
          <w:b/>
          <w:sz w:val="24"/>
          <w:szCs w:val="24"/>
        </w:rPr>
      </w:pPr>
    </w:p>
    <w:p w14:paraId="30DAB082"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VILLAGE OF FLORIDA</w:t>
      </w:r>
    </w:p>
    <w:p w14:paraId="50B24B6F"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VILLAGE BOARD OF TRUTEES</w:t>
      </w:r>
    </w:p>
    <w:p w14:paraId="6304C3DA"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RESOLUTION TO AWARD GRANT WRITING CONTRACT TO MILLENIUM STRATEGIES</w:t>
      </w:r>
    </w:p>
    <w:p w14:paraId="48DA7CED" w14:textId="77777777" w:rsidR="00FF3DE6" w:rsidRPr="00FF3DE6" w:rsidRDefault="00FF3DE6" w:rsidP="00FF3DE6">
      <w:pPr>
        <w:pStyle w:val="NoSpacing"/>
        <w:rPr>
          <w:rFonts w:ascii="Times New Roman" w:hAnsi="Times New Roman" w:cs="Times New Roman"/>
          <w:b/>
          <w:sz w:val="24"/>
          <w:szCs w:val="24"/>
        </w:rPr>
      </w:pPr>
    </w:p>
    <w:p w14:paraId="00F77E2C"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WHEREAS, the Village desires to engage a grant writer for purposes of securing grant funding on behalf of the residents of Florida;</w:t>
      </w:r>
    </w:p>
    <w:p w14:paraId="31B00AF1"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WHEREAS, Millennium Strategies has submitted a proposal to prepare and submit two grant applications pursuant to the NYS Consolidated Funding grant applications which include (1) NYS Department of Environmental Conservation – Water Quality Improvement Program and (2) NYS Environmental Facilities Corporation – Green Innovations Grant Program</w:t>
      </w:r>
    </w:p>
    <w:p w14:paraId="49A098CB"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NOW THEREFORE BE IT RESOLVED, that the Village Board hereby declares itself to be lead agency for the purposes of the State Environmental Quality Review Act and further declares that this is a Type II action pursuant to 6 NYCRR 617.5(c)(29), and</w:t>
      </w:r>
    </w:p>
    <w:p w14:paraId="31126F8A"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BE IT FURTHER RESOLVED, that the Village Board hereby grants a contract for grant writing not to exceed $ 8,000.00.</w:t>
      </w:r>
    </w:p>
    <w:p w14:paraId="2B4DBD60" w14:textId="77777777"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BE IT FURTHER RESOLVED, that this resolution is subject to the approval of the contract as to form by the Village Attorney; and</w:t>
      </w:r>
    </w:p>
    <w:p w14:paraId="6066E736" w14:textId="740D0462" w:rsid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 xml:space="preserve">BE IT FURTHER RESOLVED, the Village Attorney, Village Engineer, Village Treasurer and Village Clerk are hereby authorized to undertake any action necessary and proper to effectuate this resolution and to facilitate such grant applications.  </w:t>
      </w:r>
    </w:p>
    <w:p w14:paraId="326E108C" w14:textId="77777777" w:rsidR="00EB55AE" w:rsidRPr="00FF3DE6" w:rsidRDefault="00EB55AE" w:rsidP="00FF3DE6">
      <w:pPr>
        <w:pStyle w:val="NoSpacing"/>
        <w:rPr>
          <w:rFonts w:ascii="Times New Roman" w:hAnsi="Times New Roman" w:cs="Times New Roman"/>
          <w:b/>
          <w:sz w:val="24"/>
          <w:szCs w:val="24"/>
        </w:rPr>
      </w:pPr>
    </w:p>
    <w:p w14:paraId="66C0EC90" w14:textId="77777777" w:rsidR="00FF3DE6" w:rsidRPr="00FF3DE6" w:rsidRDefault="00FF3DE6" w:rsidP="00FF3DE6">
      <w:pPr>
        <w:pStyle w:val="NoSpacing"/>
        <w:rPr>
          <w:rFonts w:ascii="Times New Roman" w:hAnsi="Times New Roman" w:cs="Times New Roman"/>
          <w:b/>
          <w:sz w:val="24"/>
          <w:szCs w:val="24"/>
        </w:rPr>
      </w:pPr>
    </w:p>
    <w:p w14:paraId="12404A60" w14:textId="46B049D3" w:rsidR="00FF3DE6" w:rsidRPr="00FF3DE6" w:rsidRDefault="00FF3DE6" w:rsidP="00FF3DE6">
      <w:pPr>
        <w:pStyle w:val="NoSpacing"/>
        <w:rPr>
          <w:rFonts w:ascii="Times New Roman" w:hAnsi="Times New Roman" w:cs="Times New Roman"/>
          <w:b/>
          <w:sz w:val="24"/>
          <w:szCs w:val="24"/>
        </w:rPr>
      </w:pPr>
      <w:r w:rsidRPr="00FF3DE6">
        <w:rPr>
          <w:rFonts w:ascii="Times New Roman" w:hAnsi="Times New Roman" w:cs="Times New Roman"/>
          <w:b/>
          <w:sz w:val="24"/>
          <w:szCs w:val="24"/>
        </w:rPr>
        <w:t>Motion by:</w:t>
      </w:r>
      <w:r w:rsidR="00EB55AE">
        <w:rPr>
          <w:rFonts w:ascii="Times New Roman" w:hAnsi="Times New Roman" w:cs="Times New Roman"/>
          <w:b/>
          <w:sz w:val="24"/>
          <w:szCs w:val="24"/>
        </w:rPr>
        <w:t xml:space="preserve"> Trustee Werner Jahrling</w:t>
      </w:r>
    </w:p>
    <w:p w14:paraId="6A362E40" w14:textId="23E05A74" w:rsidR="00DF7F58" w:rsidRDefault="00FF3DE6" w:rsidP="00B70CAB">
      <w:pPr>
        <w:pStyle w:val="NoSpacing"/>
        <w:rPr>
          <w:rFonts w:ascii="Times New Roman" w:hAnsi="Times New Roman" w:cs="Times New Roman"/>
          <w:b/>
          <w:sz w:val="24"/>
          <w:szCs w:val="24"/>
        </w:rPr>
      </w:pPr>
      <w:r w:rsidRPr="00FF3DE6">
        <w:rPr>
          <w:rFonts w:ascii="Times New Roman" w:hAnsi="Times New Roman" w:cs="Times New Roman"/>
          <w:b/>
          <w:sz w:val="24"/>
          <w:szCs w:val="24"/>
        </w:rPr>
        <w:t xml:space="preserve">Second by: </w:t>
      </w:r>
      <w:r w:rsidR="00EB55AE">
        <w:rPr>
          <w:rFonts w:ascii="Times New Roman" w:hAnsi="Times New Roman" w:cs="Times New Roman"/>
          <w:b/>
          <w:sz w:val="24"/>
          <w:szCs w:val="24"/>
        </w:rPr>
        <w:t>Trustee Olejniczak</w:t>
      </w:r>
    </w:p>
    <w:p w14:paraId="7A362A5A" w14:textId="77777777" w:rsidR="00FF3DE6" w:rsidRDefault="00FF3DE6" w:rsidP="00B70CAB">
      <w:pPr>
        <w:pStyle w:val="NoSpacing"/>
        <w:rPr>
          <w:rFonts w:ascii="Times New Roman" w:hAnsi="Times New Roman" w:cs="Times New Roman"/>
          <w:b/>
          <w:sz w:val="24"/>
          <w:szCs w:val="24"/>
        </w:rPr>
      </w:pPr>
    </w:p>
    <w:p w14:paraId="018B2058" w14:textId="6049E4C4" w:rsidR="00DF7F58" w:rsidRDefault="00DF7F58" w:rsidP="00B70CAB">
      <w:pPr>
        <w:pStyle w:val="NoSpacing"/>
        <w:rPr>
          <w:rFonts w:ascii="Times New Roman" w:hAnsi="Times New Roman" w:cs="Times New Roman"/>
          <w:b/>
          <w:sz w:val="24"/>
          <w:szCs w:val="24"/>
        </w:rPr>
      </w:pPr>
      <w:r w:rsidRPr="00DF7F58">
        <w:rPr>
          <w:rFonts w:ascii="Times New Roman" w:hAnsi="Times New Roman" w:cs="Times New Roman"/>
          <w:b/>
          <w:sz w:val="24"/>
          <w:szCs w:val="24"/>
        </w:rPr>
        <w:t>VOTE:</w:t>
      </w:r>
      <w:r w:rsidRPr="00DF7F58">
        <w:rPr>
          <w:rFonts w:ascii="Times New Roman" w:hAnsi="Times New Roman" w:cs="Times New Roman"/>
          <w:b/>
          <w:sz w:val="24"/>
          <w:szCs w:val="24"/>
        </w:rPr>
        <w:tab/>
        <w:t>YES</w:t>
      </w:r>
      <w:r w:rsidRPr="00DF7F58">
        <w:rPr>
          <w:rFonts w:ascii="Times New Roman" w:hAnsi="Times New Roman" w:cs="Times New Roman"/>
          <w:b/>
          <w:sz w:val="24"/>
          <w:szCs w:val="24"/>
        </w:rPr>
        <w:tab/>
      </w:r>
      <w:r w:rsidR="00EB55AE">
        <w:rPr>
          <w:rFonts w:ascii="Times New Roman" w:hAnsi="Times New Roman" w:cs="Times New Roman"/>
          <w:b/>
          <w:sz w:val="24"/>
          <w:szCs w:val="24"/>
        </w:rPr>
        <w:t>5</w:t>
      </w:r>
      <w:r w:rsidRPr="00DF7F58">
        <w:rPr>
          <w:rFonts w:ascii="Times New Roman" w:hAnsi="Times New Roman" w:cs="Times New Roman"/>
          <w:b/>
          <w:sz w:val="24"/>
          <w:szCs w:val="24"/>
        </w:rPr>
        <w:tab/>
        <w:t>NO</w:t>
      </w:r>
      <w:r w:rsidR="00EB55AE">
        <w:rPr>
          <w:rFonts w:ascii="Times New Roman" w:hAnsi="Times New Roman" w:cs="Times New Roman"/>
          <w:b/>
          <w:sz w:val="24"/>
          <w:szCs w:val="24"/>
        </w:rPr>
        <w:t xml:space="preserve"> 0</w:t>
      </w:r>
    </w:p>
    <w:p w14:paraId="4F52E8B2" w14:textId="77777777" w:rsidR="00DF7F58" w:rsidRPr="00AF6368" w:rsidRDefault="00DF7F58" w:rsidP="00AF6368">
      <w:pPr>
        <w:spacing w:after="0" w:line="240" w:lineRule="auto"/>
        <w:ind w:left="720"/>
        <w:rPr>
          <w:rFonts w:ascii="Times New Roman" w:eastAsia="Times New Roman" w:hAnsi="Times New Roman"/>
          <w:bCs/>
          <w:color w:val="000000"/>
          <w:sz w:val="24"/>
          <w:szCs w:val="24"/>
        </w:rPr>
      </w:pPr>
      <w:bookmarkStart w:id="8" w:name="_Hlk514059622"/>
      <w:bookmarkStart w:id="9" w:name="_Hlk511148337"/>
    </w:p>
    <w:p w14:paraId="3543BB07" w14:textId="77777777" w:rsidR="00051D46" w:rsidRDefault="00051D46" w:rsidP="00C53C2E">
      <w:pPr>
        <w:pStyle w:val="ListParagraph"/>
        <w:spacing w:after="0" w:line="240" w:lineRule="auto"/>
        <w:rPr>
          <w:rFonts w:ascii="Times New Roman" w:eastAsia="Times New Roman" w:hAnsi="Times New Roman" w:cs="Times New Roman"/>
          <w:b/>
          <w:color w:val="000000"/>
          <w:sz w:val="24"/>
          <w:szCs w:val="24"/>
        </w:rPr>
      </w:pPr>
    </w:p>
    <w:bookmarkEnd w:id="8"/>
    <w:bookmarkEnd w:id="9"/>
    <w:p w14:paraId="380D41FE" w14:textId="0515C383" w:rsidR="00EC40BA" w:rsidRDefault="00EC40BA" w:rsidP="00F56BF3">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Meeting Schedule</w:t>
      </w:r>
    </w:p>
    <w:p w14:paraId="6FA98503" w14:textId="77777777" w:rsidR="00EC40BA" w:rsidRPr="000E3277" w:rsidRDefault="00EC40BA" w:rsidP="0037643A">
      <w:pPr>
        <w:pStyle w:val="NoSpacing"/>
        <w:ind w:left="432"/>
        <w:rPr>
          <w:rFonts w:ascii="Times New Roman" w:hAnsi="Times New Roman" w:cs="Times New Roman"/>
          <w:sz w:val="24"/>
          <w:szCs w:val="24"/>
        </w:rPr>
      </w:pPr>
    </w:p>
    <w:p w14:paraId="24D4289D" w14:textId="07B830A6" w:rsidR="006B4DE7" w:rsidRPr="006B4DE7" w:rsidRDefault="006F699C" w:rsidP="006B4DE7">
      <w:pPr>
        <w:spacing w:after="0" w:line="259" w:lineRule="auto"/>
        <w:ind w:left="720"/>
        <w:rPr>
          <w:rFonts w:ascii="Times New Roman" w:eastAsiaTheme="minorHAnsi" w:hAnsi="Times New Roman" w:cstheme="minorBidi"/>
          <w:sz w:val="24"/>
          <w:szCs w:val="24"/>
        </w:rPr>
      </w:pPr>
      <w:r>
        <w:rPr>
          <w:rFonts w:ascii="Times New Roman" w:eastAsiaTheme="minorHAnsi" w:hAnsi="Times New Roman" w:cstheme="minorBidi"/>
          <w:sz w:val="24"/>
          <w:szCs w:val="24"/>
        </w:rPr>
        <w:t>July</w:t>
      </w:r>
      <w:r w:rsidR="006B4DE7" w:rsidRPr="006B4DE7">
        <w:rPr>
          <w:rFonts w:ascii="Times New Roman" w:eastAsiaTheme="minorHAnsi" w:hAnsi="Times New Roman" w:cstheme="minorBidi"/>
          <w:sz w:val="24"/>
          <w:szCs w:val="24"/>
        </w:rPr>
        <w:t xml:space="preserve"> </w:t>
      </w:r>
      <w:r w:rsidR="00D54884">
        <w:rPr>
          <w:rFonts w:ascii="Times New Roman" w:eastAsiaTheme="minorHAnsi" w:hAnsi="Times New Roman" w:cstheme="minorBidi"/>
          <w:sz w:val="24"/>
          <w:szCs w:val="24"/>
        </w:rPr>
        <w:t>2</w:t>
      </w:r>
      <w:r w:rsidR="00217E4E">
        <w:rPr>
          <w:rFonts w:ascii="Times New Roman" w:eastAsiaTheme="minorHAnsi" w:hAnsi="Times New Roman" w:cstheme="minorBidi"/>
          <w:sz w:val="24"/>
          <w:szCs w:val="24"/>
        </w:rPr>
        <w:t>0</w:t>
      </w:r>
      <w:r w:rsidR="006B4DE7" w:rsidRPr="006B4DE7">
        <w:rPr>
          <w:rFonts w:ascii="Times New Roman" w:eastAsiaTheme="minorHAnsi" w:hAnsi="Times New Roman" w:cstheme="minorBidi"/>
          <w:sz w:val="24"/>
          <w:szCs w:val="24"/>
          <w:vertAlign w:val="superscript"/>
        </w:rPr>
        <w:t>th</w:t>
      </w:r>
      <w:r w:rsidR="006B4DE7"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217E4E">
        <w:rPr>
          <w:rFonts w:ascii="Times New Roman" w:eastAsiaTheme="minorHAnsi" w:hAnsi="Times New Roman" w:cstheme="minorBidi"/>
          <w:sz w:val="24"/>
          <w:szCs w:val="24"/>
        </w:rPr>
        <w:t>2</w:t>
      </w:r>
      <w:r w:rsidR="006B4DE7" w:rsidRPr="006B4DE7">
        <w:rPr>
          <w:rFonts w:ascii="Times New Roman" w:eastAsiaTheme="minorHAnsi" w:hAnsi="Times New Roman" w:cstheme="minorBidi"/>
          <w:sz w:val="24"/>
          <w:szCs w:val="24"/>
        </w:rPr>
        <w:tab/>
      </w:r>
      <w:bookmarkStart w:id="10" w:name="_Hlk76556308"/>
      <w:r w:rsidR="006B4DE7" w:rsidRPr="006B4D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r w:rsidR="006B4DE7" w:rsidRPr="006B4DE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   </w:t>
      </w:r>
      <w:bookmarkStart w:id="11" w:name="_Hlk76484333"/>
      <w:r w:rsidR="00D54884">
        <w:rPr>
          <w:rFonts w:ascii="Times New Roman" w:eastAsiaTheme="minorHAnsi" w:hAnsi="Times New Roman" w:cstheme="minorBidi"/>
          <w:sz w:val="24"/>
          <w:szCs w:val="24"/>
        </w:rPr>
        <w:t>9</w:t>
      </w:r>
      <w:r w:rsidR="006B4DE7" w:rsidRPr="006B4DE7">
        <w:rPr>
          <w:rFonts w:ascii="Times New Roman" w:eastAsiaTheme="minorHAnsi" w:hAnsi="Times New Roman" w:cstheme="minorBidi"/>
          <w:sz w:val="24"/>
          <w:szCs w:val="24"/>
        </w:rPr>
        <w:t xml:space="preserve">:30 </w:t>
      </w:r>
      <w:r w:rsidR="00D54884">
        <w:rPr>
          <w:rFonts w:ascii="Times New Roman" w:eastAsiaTheme="minorHAnsi" w:hAnsi="Times New Roman" w:cstheme="minorBidi"/>
          <w:sz w:val="24"/>
          <w:szCs w:val="24"/>
        </w:rPr>
        <w:t>A</w:t>
      </w:r>
      <w:r w:rsidR="006B4DE7" w:rsidRPr="006B4DE7">
        <w:rPr>
          <w:rFonts w:ascii="Times New Roman" w:eastAsiaTheme="minorHAnsi" w:hAnsi="Times New Roman" w:cstheme="minorBidi"/>
          <w:sz w:val="24"/>
          <w:szCs w:val="24"/>
        </w:rPr>
        <w:t xml:space="preserve">M Work Session </w:t>
      </w:r>
    </w:p>
    <w:bookmarkEnd w:id="11"/>
    <w:bookmarkEnd w:id="10"/>
    <w:p w14:paraId="7A26C3C8" w14:textId="05A043D8"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6F699C">
        <w:rPr>
          <w:rFonts w:ascii="Times New Roman" w:eastAsiaTheme="minorHAnsi" w:hAnsi="Times New Roman" w:cstheme="minorBidi"/>
          <w:sz w:val="24"/>
          <w:szCs w:val="24"/>
        </w:rPr>
        <w:t xml:space="preserve">August </w:t>
      </w:r>
      <w:r w:rsidR="00217E4E">
        <w:rPr>
          <w:rFonts w:ascii="Times New Roman" w:eastAsiaTheme="minorHAnsi" w:hAnsi="Times New Roman" w:cstheme="minorBidi"/>
          <w:sz w:val="24"/>
          <w:szCs w:val="24"/>
        </w:rPr>
        <w:t>3rd</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217E4E">
        <w:rPr>
          <w:rFonts w:ascii="Times New Roman" w:eastAsiaTheme="minorHAnsi" w:hAnsi="Times New Roman" w:cstheme="minorBidi"/>
          <w:sz w:val="24"/>
          <w:szCs w:val="24"/>
        </w:rPr>
        <w:t>2</w:t>
      </w:r>
      <w:r w:rsidRPr="006B4DE7">
        <w:rPr>
          <w:rFonts w:ascii="Times New Roman" w:eastAsiaTheme="minorHAnsi" w:hAnsi="Times New Roman" w:cstheme="minorBidi"/>
          <w:sz w:val="24"/>
          <w:szCs w:val="24"/>
        </w:rPr>
        <w:tab/>
        <w:t xml:space="preserve">      </w:t>
      </w:r>
      <w:r w:rsidR="00D54884">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 xml:space="preserve">:30 </w:t>
      </w:r>
      <w:r w:rsidR="00D54884">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6F699C">
        <w:rPr>
          <w:rFonts w:ascii="Times New Roman" w:eastAsiaTheme="minorHAnsi" w:hAnsi="Times New Roman" w:cstheme="minorBidi"/>
          <w:sz w:val="24"/>
          <w:szCs w:val="24"/>
        </w:rPr>
        <w:t>Work Session</w:t>
      </w:r>
      <w:r w:rsidR="00D54884">
        <w:rPr>
          <w:rFonts w:ascii="Times New Roman" w:eastAsiaTheme="minorHAnsi" w:hAnsi="Times New Roman" w:cstheme="minorBidi"/>
          <w:sz w:val="24"/>
          <w:szCs w:val="24"/>
        </w:rPr>
        <w:t>/7:30PM General Meeting</w:t>
      </w:r>
    </w:p>
    <w:p w14:paraId="3C31CB10" w14:textId="107C3D1D" w:rsid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CC5AA0">
        <w:rPr>
          <w:rFonts w:ascii="Times New Roman" w:eastAsiaTheme="minorHAnsi" w:hAnsi="Times New Roman" w:cstheme="minorBidi"/>
          <w:sz w:val="24"/>
          <w:szCs w:val="24"/>
        </w:rPr>
        <w:t xml:space="preserve">August </w:t>
      </w:r>
      <w:r w:rsidR="00217E4E">
        <w:rPr>
          <w:rFonts w:ascii="Times New Roman" w:eastAsiaTheme="minorHAnsi" w:hAnsi="Times New Roman" w:cstheme="minorBidi"/>
          <w:sz w:val="24"/>
          <w:szCs w:val="24"/>
        </w:rPr>
        <w:t>17th</w:t>
      </w:r>
      <w:r w:rsidR="00CC5AA0">
        <w:rPr>
          <w:rFonts w:ascii="Times New Roman" w:eastAsiaTheme="minorHAnsi" w:hAnsi="Times New Roman" w:cstheme="minorBidi"/>
          <w:sz w:val="24"/>
          <w:szCs w:val="24"/>
        </w:rPr>
        <w:t>,</w:t>
      </w:r>
      <w:r w:rsidRPr="006B4DE7">
        <w:rPr>
          <w:rFonts w:ascii="Times New Roman" w:eastAsiaTheme="minorHAnsi" w:hAnsi="Times New Roman" w:cstheme="minorBidi"/>
          <w:sz w:val="24"/>
          <w:szCs w:val="24"/>
          <w:vertAlign w:val="superscript"/>
        </w:rPr>
        <w:t xml:space="preserve"> </w:t>
      </w:r>
      <w:r w:rsidRPr="006B4DE7">
        <w:rPr>
          <w:rFonts w:ascii="Times New Roman" w:eastAsiaTheme="minorHAnsi" w:hAnsi="Times New Roman" w:cstheme="minorBidi"/>
          <w:sz w:val="24"/>
          <w:szCs w:val="24"/>
        </w:rPr>
        <w:t>20</w:t>
      </w:r>
      <w:r w:rsidR="0052216D">
        <w:rPr>
          <w:rFonts w:ascii="Times New Roman" w:eastAsiaTheme="minorHAnsi" w:hAnsi="Times New Roman" w:cstheme="minorBidi"/>
          <w:sz w:val="24"/>
          <w:szCs w:val="24"/>
        </w:rPr>
        <w:t>2</w:t>
      </w:r>
      <w:r w:rsidR="00217E4E">
        <w:rPr>
          <w:rFonts w:ascii="Times New Roman" w:eastAsiaTheme="minorHAnsi" w:hAnsi="Times New Roman" w:cstheme="minorBidi"/>
          <w:sz w:val="24"/>
          <w:szCs w:val="24"/>
        </w:rPr>
        <w:t>2</w:t>
      </w:r>
      <w:r w:rsidRPr="006B4DE7">
        <w:rPr>
          <w:rFonts w:ascii="Times New Roman" w:eastAsiaTheme="minorHAnsi" w:hAnsi="Times New Roman" w:cstheme="minorBidi"/>
          <w:sz w:val="24"/>
          <w:szCs w:val="24"/>
        </w:rPr>
        <w:t xml:space="preserve">              </w:t>
      </w:r>
      <w:r w:rsidR="00D54884" w:rsidRPr="00D54884">
        <w:rPr>
          <w:rFonts w:ascii="Times New Roman" w:eastAsiaTheme="minorHAnsi" w:hAnsi="Times New Roman" w:cstheme="minorBidi"/>
          <w:sz w:val="24"/>
          <w:szCs w:val="24"/>
        </w:rPr>
        <w:t xml:space="preserve">9:30 AM Work Session </w:t>
      </w:r>
      <w:r w:rsidRPr="006B4DE7">
        <w:rPr>
          <w:rFonts w:ascii="Times New Roman" w:eastAsiaTheme="minorHAnsi" w:hAnsi="Times New Roman" w:cstheme="minorBidi"/>
          <w:sz w:val="24"/>
          <w:szCs w:val="24"/>
        </w:rPr>
        <w:t xml:space="preserve"> </w:t>
      </w:r>
    </w:p>
    <w:p w14:paraId="7FF1B311" w14:textId="18F8B62C" w:rsidR="00572300" w:rsidRDefault="00572300"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ab/>
        <w:t>September</w:t>
      </w:r>
      <w:r w:rsidR="00217E4E">
        <w:rPr>
          <w:rFonts w:ascii="Times New Roman" w:eastAsiaTheme="minorHAnsi" w:hAnsi="Times New Roman" w:cstheme="minorBidi"/>
          <w:sz w:val="24"/>
          <w:szCs w:val="24"/>
        </w:rPr>
        <w:t xml:space="preserve"> 7th</w:t>
      </w:r>
      <w:r>
        <w:rPr>
          <w:rFonts w:ascii="Times New Roman" w:eastAsiaTheme="minorHAnsi" w:hAnsi="Times New Roman" w:cstheme="minorBidi"/>
          <w:sz w:val="24"/>
          <w:szCs w:val="24"/>
        </w:rPr>
        <w:t>, 202</w:t>
      </w:r>
      <w:r w:rsidR="00217E4E">
        <w:rPr>
          <w:rFonts w:ascii="Times New Roman" w:eastAsiaTheme="minorHAnsi" w:hAnsi="Times New Roman" w:cstheme="minorBidi"/>
          <w:sz w:val="24"/>
          <w:szCs w:val="24"/>
        </w:rPr>
        <w:t>2</w:t>
      </w:r>
      <w:r w:rsidRPr="00572300">
        <w:rPr>
          <w:rFonts w:ascii="Times New Roman" w:eastAsiaTheme="minorHAnsi" w:hAnsi="Times New Roman" w:cstheme="minorBidi"/>
          <w:sz w:val="24"/>
          <w:szCs w:val="24"/>
        </w:rPr>
        <w:t xml:space="preserve">            9:30 AM Work Session</w:t>
      </w:r>
      <w:r w:rsidR="00F56BF3">
        <w:rPr>
          <w:rFonts w:ascii="Times New Roman" w:eastAsiaTheme="minorHAnsi" w:hAnsi="Times New Roman" w:cstheme="minorBidi"/>
          <w:sz w:val="24"/>
          <w:szCs w:val="24"/>
        </w:rPr>
        <w:t>/</w:t>
      </w:r>
      <w:r w:rsidR="00F56BF3" w:rsidRPr="00F56BF3">
        <w:rPr>
          <w:rFonts w:ascii="Times New Roman" w:eastAsiaTheme="minorHAnsi" w:hAnsi="Times New Roman" w:cstheme="minorBidi"/>
          <w:sz w:val="24"/>
          <w:szCs w:val="24"/>
        </w:rPr>
        <w:t>7:30PM General Meeting</w:t>
      </w:r>
    </w:p>
    <w:p w14:paraId="78751FDB" w14:textId="40541DC1" w:rsidR="00F56BF3" w:rsidRDefault="00F56BF3" w:rsidP="006B4DE7">
      <w:pPr>
        <w:spacing w:after="0" w:line="259" w:lineRule="auto"/>
        <w:ind w:left="576"/>
        <w:rPr>
          <w:rFonts w:ascii="Times New Roman" w:eastAsiaTheme="minorHAnsi" w:hAnsi="Times New Roman" w:cstheme="minorBidi"/>
          <w:sz w:val="24"/>
          <w:szCs w:val="24"/>
        </w:rPr>
      </w:pPr>
    </w:p>
    <w:p w14:paraId="76063F11" w14:textId="68AE53BA" w:rsidR="00F56BF3" w:rsidRDefault="00F56BF3" w:rsidP="006B4DE7">
      <w:pPr>
        <w:spacing w:after="0" w:line="259" w:lineRule="auto"/>
        <w:ind w:left="576"/>
        <w:rPr>
          <w:rFonts w:ascii="Times New Roman" w:eastAsiaTheme="minorHAnsi" w:hAnsi="Times New Roman" w:cstheme="minorBidi"/>
          <w:sz w:val="24"/>
          <w:szCs w:val="24"/>
        </w:rPr>
      </w:pPr>
    </w:p>
    <w:p w14:paraId="02CEFDC9" w14:textId="77777777" w:rsidR="00F56BF3" w:rsidRPr="006B4DE7" w:rsidRDefault="00F56BF3" w:rsidP="006B4DE7">
      <w:pPr>
        <w:spacing w:after="0" w:line="259" w:lineRule="auto"/>
        <w:ind w:left="576"/>
        <w:rPr>
          <w:rFonts w:ascii="Times New Roman" w:eastAsiaTheme="minorHAnsi" w:hAnsi="Times New Roman" w:cstheme="minorBidi"/>
          <w:sz w:val="24"/>
          <w:szCs w:val="24"/>
        </w:rPr>
      </w:pPr>
    </w:p>
    <w:p w14:paraId="0AAC659F" w14:textId="77777777" w:rsidR="009A53AC" w:rsidRDefault="009A53AC" w:rsidP="009A53AC">
      <w:pPr>
        <w:spacing w:after="0"/>
        <w:ind w:left="576"/>
        <w:rPr>
          <w:rFonts w:ascii="Times New Roman" w:hAnsi="Times New Roman"/>
          <w:sz w:val="24"/>
          <w:szCs w:val="24"/>
        </w:rPr>
      </w:pPr>
    </w:p>
    <w:p w14:paraId="02A6276F" w14:textId="77777777" w:rsidR="00F56BF3" w:rsidRDefault="00F56BF3" w:rsidP="00F56BF3">
      <w:pPr>
        <w:spacing w:after="0"/>
        <w:ind w:left="360"/>
        <w:rPr>
          <w:rFonts w:ascii="Times New Roman" w:hAnsi="Times New Roman"/>
          <w:b/>
          <w:sz w:val="24"/>
          <w:szCs w:val="24"/>
        </w:rPr>
      </w:pPr>
    </w:p>
    <w:p w14:paraId="2FFF082F" w14:textId="291041F3" w:rsidR="00296316" w:rsidRPr="00F56BF3" w:rsidRDefault="009A53AC" w:rsidP="00F56BF3">
      <w:pPr>
        <w:pStyle w:val="ListParagraph"/>
        <w:numPr>
          <w:ilvl w:val="0"/>
          <w:numId w:val="20"/>
        </w:numPr>
        <w:spacing w:after="0"/>
        <w:rPr>
          <w:rFonts w:ascii="Times New Roman" w:hAnsi="Times New Roman"/>
          <w:b/>
          <w:sz w:val="24"/>
          <w:szCs w:val="24"/>
        </w:rPr>
      </w:pPr>
      <w:r w:rsidRPr="00F56BF3">
        <w:rPr>
          <w:rFonts w:ascii="Times New Roman" w:hAnsi="Times New Roman"/>
          <w:b/>
          <w:sz w:val="24"/>
          <w:szCs w:val="24"/>
        </w:rPr>
        <w:t>P</w:t>
      </w:r>
      <w:r w:rsidR="00296316" w:rsidRPr="00F56BF3">
        <w:rPr>
          <w:rFonts w:ascii="Times New Roman" w:hAnsi="Times New Roman"/>
          <w:b/>
          <w:sz w:val="24"/>
          <w:szCs w:val="24"/>
        </w:rPr>
        <w:t>UBLIC COMMENT</w:t>
      </w:r>
    </w:p>
    <w:p w14:paraId="0A54A388" w14:textId="4F683224" w:rsidR="006B4DE7" w:rsidRDefault="006B4DE7" w:rsidP="006B4DE7">
      <w:pPr>
        <w:spacing w:after="0"/>
        <w:rPr>
          <w:rFonts w:ascii="Times New Roman" w:hAnsi="Times New Roman"/>
          <w:b/>
          <w:sz w:val="24"/>
          <w:szCs w:val="24"/>
        </w:rPr>
      </w:pPr>
    </w:p>
    <w:p w14:paraId="6B586EC2" w14:textId="21F6FB1C" w:rsidR="00A638F5" w:rsidRPr="006B4DE7" w:rsidRDefault="00EB55AE" w:rsidP="006B4DE7">
      <w:pPr>
        <w:spacing w:after="0"/>
        <w:rPr>
          <w:rFonts w:ascii="Times New Roman" w:hAnsi="Times New Roman"/>
          <w:b/>
          <w:sz w:val="24"/>
          <w:szCs w:val="24"/>
        </w:rPr>
      </w:pPr>
      <w:r>
        <w:rPr>
          <w:rFonts w:ascii="Times New Roman" w:hAnsi="Times New Roman"/>
          <w:b/>
          <w:sz w:val="24"/>
          <w:szCs w:val="24"/>
        </w:rPr>
        <w:t>There was no public comment</w:t>
      </w: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F56BF3">
      <w:pPr>
        <w:pStyle w:val="NoSpacing"/>
        <w:numPr>
          <w:ilvl w:val="0"/>
          <w:numId w:val="20"/>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617103AA"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w:t>
      </w:r>
      <w:r w:rsidR="000C67FC">
        <w:rPr>
          <w:rFonts w:ascii="Times New Roman" w:hAnsi="Times New Roman" w:cs="Times New Roman"/>
          <w:sz w:val="24"/>
          <w:szCs w:val="24"/>
        </w:rPr>
        <w:t>by Trustee</w:t>
      </w:r>
      <w:r w:rsidR="00EB55AE" w:rsidRPr="00EB55AE">
        <w:rPr>
          <w:rFonts w:ascii="Times New Roman" w:hAnsi="Times New Roman" w:cs="Times New Roman"/>
          <w:b/>
          <w:bCs/>
          <w:i/>
          <w:iCs/>
          <w:sz w:val="24"/>
          <w:szCs w:val="24"/>
        </w:rPr>
        <w:t xml:space="preserve"> Fuller</w:t>
      </w:r>
      <w:r w:rsidR="00217E4E">
        <w:rPr>
          <w:rFonts w:ascii="Times New Roman" w:hAnsi="Times New Roman" w:cs="Times New Roman"/>
          <w:sz w:val="24"/>
          <w:szCs w:val="24"/>
        </w:rPr>
        <w:t xml:space="preserve">           </w:t>
      </w:r>
      <w:r>
        <w:rPr>
          <w:rFonts w:ascii="Times New Roman" w:hAnsi="Times New Roman" w:cs="Times New Roman"/>
          <w:sz w:val="24"/>
          <w:szCs w:val="24"/>
        </w:rPr>
        <w:t xml:space="preserve"> </w:t>
      </w:r>
      <w:r w:rsidR="000C67FC">
        <w:rPr>
          <w:rFonts w:ascii="Times New Roman" w:hAnsi="Times New Roman" w:cs="Times New Roman"/>
          <w:sz w:val="24"/>
          <w:szCs w:val="24"/>
        </w:rPr>
        <w:t>seconded Trustee</w:t>
      </w:r>
      <w:r w:rsidR="00EB55AE" w:rsidRPr="00EB55AE">
        <w:rPr>
          <w:rFonts w:ascii="Times New Roman" w:hAnsi="Times New Roman" w:cs="Times New Roman"/>
          <w:b/>
          <w:bCs/>
          <w:i/>
          <w:iCs/>
          <w:sz w:val="24"/>
          <w:szCs w:val="24"/>
        </w:rPr>
        <w:t xml:space="preserve"> Roach</w:t>
      </w:r>
      <w:r w:rsidR="00217E4E">
        <w:rPr>
          <w:rFonts w:ascii="Times New Roman" w:hAnsi="Times New Roman" w:cs="Times New Roman"/>
          <w:sz w:val="24"/>
          <w:szCs w:val="24"/>
        </w:rPr>
        <w:t xml:space="preserve">           </w:t>
      </w:r>
      <w:r>
        <w:rPr>
          <w:rFonts w:ascii="Times New Roman" w:hAnsi="Times New Roman" w:cs="Times New Roman"/>
          <w:sz w:val="24"/>
          <w:szCs w:val="24"/>
        </w:rPr>
        <w:t xml:space="preserve"> by to adjourn the meeting </w:t>
      </w:r>
      <w:r w:rsidR="000C67FC">
        <w:rPr>
          <w:rFonts w:ascii="Times New Roman" w:hAnsi="Times New Roman" w:cs="Times New Roman"/>
          <w:sz w:val="24"/>
          <w:szCs w:val="24"/>
        </w:rPr>
        <w:t>at 8:00</w:t>
      </w:r>
      <w:r w:rsidR="00217E4E">
        <w:rPr>
          <w:rFonts w:ascii="Times New Roman" w:hAnsi="Times New Roman" w:cs="Times New Roman"/>
          <w:sz w:val="24"/>
          <w:szCs w:val="24"/>
        </w:rPr>
        <w:t xml:space="preserve">     </w:t>
      </w:r>
      <w:r>
        <w:rPr>
          <w:rFonts w:ascii="Times New Roman" w:hAnsi="Times New Roman" w:cs="Times New Roman"/>
          <w:sz w:val="24"/>
          <w:szCs w:val="24"/>
        </w:rPr>
        <w:t xml:space="preserve"> 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26832B8A" w:rsidR="009E7C7B" w:rsidRDefault="0037643A" w:rsidP="00BD47A5">
      <w:pPr>
        <w:pStyle w:val="NoSpacing"/>
        <w:ind w:left="144"/>
        <w:rPr>
          <w:rFonts w:ascii="Times New Roman" w:hAnsi="Times New Roman" w:cs="Times New Roman"/>
          <w:b/>
          <w:sz w:val="24"/>
          <w:szCs w:val="24"/>
        </w:rPr>
      </w:pPr>
      <w:bookmarkStart w:id="12" w:name="_Hlk76555873"/>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EB55AE">
        <w:rPr>
          <w:rFonts w:ascii="Times New Roman" w:hAnsi="Times New Roman" w:cs="Times New Roman"/>
          <w:b/>
          <w:sz w:val="24"/>
          <w:szCs w:val="24"/>
        </w:rPr>
        <w:t>5</w:t>
      </w:r>
      <w:r w:rsidRPr="001D059A">
        <w:rPr>
          <w:rFonts w:ascii="Times New Roman" w:hAnsi="Times New Roman" w:cs="Times New Roman"/>
          <w:b/>
          <w:sz w:val="24"/>
          <w:szCs w:val="24"/>
        </w:rPr>
        <w:tab/>
        <w:t>NO</w:t>
      </w:r>
      <w:bookmarkEnd w:id="12"/>
      <w:r w:rsidR="00B01BE3">
        <w:rPr>
          <w:rFonts w:ascii="Times New Roman" w:hAnsi="Times New Roman" w:cs="Times New Roman"/>
          <w:b/>
          <w:sz w:val="24"/>
          <w:szCs w:val="24"/>
        </w:rPr>
        <w:t xml:space="preserve"> </w:t>
      </w:r>
      <w:r w:rsidR="00EB55AE">
        <w:rPr>
          <w:rFonts w:ascii="Times New Roman" w:hAnsi="Times New Roman" w:cs="Times New Roman"/>
          <w:b/>
          <w:sz w:val="24"/>
          <w:szCs w:val="24"/>
        </w:rPr>
        <w:t xml:space="preserve"> 0</w:t>
      </w:r>
    </w:p>
    <w:p w14:paraId="79645706" w14:textId="77777777" w:rsidR="00B01BE3" w:rsidRDefault="00B01BE3" w:rsidP="00BD47A5">
      <w:pPr>
        <w:pStyle w:val="NoSpacing"/>
        <w:ind w:left="144"/>
        <w:rPr>
          <w:rFonts w:ascii="Times New Roman" w:hAnsi="Times New Roman" w:cs="Times New Roman"/>
          <w:b/>
          <w:sz w:val="24"/>
          <w:szCs w:val="24"/>
        </w:rPr>
      </w:pPr>
    </w:p>
    <w:sectPr w:rsidR="00B01BE3"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F2DEB"/>
    <w:multiLevelType w:val="hybridMultilevel"/>
    <w:tmpl w:val="8B7454B2"/>
    <w:lvl w:ilvl="0" w:tplc="0A64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6FEE"/>
    <w:multiLevelType w:val="hybridMultilevel"/>
    <w:tmpl w:val="5B9E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94FFC"/>
    <w:multiLevelType w:val="hybridMultilevel"/>
    <w:tmpl w:val="4176C65C"/>
    <w:lvl w:ilvl="0" w:tplc="023ABE2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25968"/>
    <w:multiLevelType w:val="hybridMultilevel"/>
    <w:tmpl w:val="EA58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384606C"/>
    <w:multiLevelType w:val="hybridMultilevel"/>
    <w:tmpl w:val="EBCA6A3E"/>
    <w:lvl w:ilvl="0" w:tplc="64DCC06E">
      <w:start w:val="2"/>
      <w:numFmt w:val="upperRoman"/>
      <w:lvlText w:val="%1&gt;"/>
      <w:lvlJc w:val="left"/>
      <w:pPr>
        <w:ind w:left="1080" w:hanging="72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846B8"/>
    <w:multiLevelType w:val="hybridMultilevel"/>
    <w:tmpl w:val="6F06D7FC"/>
    <w:lvl w:ilvl="0" w:tplc="99CE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51CB2134"/>
    <w:multiLevelType w:val="hybridMultilevel"/>
    <w:tmpl w:val="E358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005B"/>
    <w:multiLevelType w:val="hybridMultilevel"/>
    <w:tmpl w:val="6E46E7F2"/>
    <w:lvl w:ilvl="0" w:tplc="E8E2B4E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A60A6"/>
    <w:multiLevelType w:val="hybridMultilevel"/>
    <w:tmpl w:val="C5E4768A"/>
    <w:lvl w:ilvl="0" w:tplc="F398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AB3CF3"/>
    <w:multiLevelType w:val="hybridMultilevel"/>
    <w:tmpl w:val="0160FCAE"/>
    <w:lvl w:ilvl="0" w:tplc="703C372C">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61585"/>
    <w:multiLevelType w:val="hybridMultilevel"/>
    <w:tmpl w:val="58427850"/>
    <w:lvl w:ilvl="0" w:tplc="9A66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E06B0"/>
    <w:multiLevelType w:val="hybridMultilevel"/>
    <w:tmpl w:val="B6EC2124"/>
    <w:lvl w:ilvl="0" w:tplc="0FF46B78">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84160108">
    <w:abstractNumId w:val="12"/>
  </w:num>
  <w:num w:numId="2" w16cid:durableId="1006710322">
    <w:abstractNumId w:val="15"/>
  </w:num>
  <w:num w:numId="3" w16cid:durableId="365909899">
    <w:abstractNumId w:val="21"/>
  </w:num>
  <w:num w:numId="4" w16cid:durableId="817501683">
    <w:abstractNumId w:val="5"/>
  </w:num>
  <w:num w:numId="5" w16cid:durableId="117912837">
    <w:abstractNumId w:val="0"/>
  </w:num>
  <w:num w:numId="6" w16cid:durableId="35592116">
    <w:abstractNumId w:val="11"/>
  </w:num>
  <w:num w:numId="7" w16cid:durableId="1380205380">
    <w:abstractNumId w:val="2"/>
  </w:num>
  <w:num w:numId="8" w16cid:durableId="843057708">
    <w:abstractNumId w:val="9"/>
  </w:num>
  <w:num w:numId="9" w16cid:durableId="832910343">
    <w:abstractNumId w:val="19"/>
  </w:num>
  <w:num w:numId="10" w16cid:durableId="1366061764">
    <w:abstractNumId w:val="13"/>
  </w:num>
  <w:num w:numId="11" w16cid:durableId="99112251">
    <w:abstractNumId w:val="17"/>
  </w:num>
  <w:num w:numId="12" w16cid:durableId="1732918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5601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0460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5108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219661">
    <w:abstractNumId w:val="18"/>
  </w:num>
  <w:num w:numId="17" w16cid:durableId="787436210">
    <w:abstractNumId w:val="10"/>
  </w:num>
  <w:num w:numId="18" w16cid:durableId="132257090">
    <w:abstractNumId w:val="7"/>
  </w:num>
  <w:num w:numId="19" w16cid:durableId="938416769">
    <w:abstractNumId w:val="16"/>
  </w:num>
  <w:num w:numId="20" w16cid:durableId="1332611004">
    <w:abstractNumId w:val="8"/>
  </w:num>
  <w:num w:numId="21" w16cid:durableId="1894271050">
    <w:abstractNumId w:val="6"/>
  </w:num>
  <w:num w:numId="22" w16cid:durableId="401366871">
    <w:abstractNumId w:val="20"/>
  </w:num>
  <w:num w:numId="23" w16cid:durableId="3185805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5876"/>
    <w:rsid w:val="00020E99"/>
    <w:rsid w:val="000249E8"/>
    <w:rsid w:val="000277A6"/>
    <w:rsid w:val="000506C0"/>
    <w:rsid w:val="00051D46"/>
    <w:rsid w:val="000550FD"/>
    <w:rsid w:val="000670CE"/>
    <w:rsid w:val="000707F4"/>
    <w:rsid w:val="00072A63"/>
    <w:rsid w:val="0007525D"/>
    <w:rsid w:val="00091085"/>
    <w:rsid w:val="000931A3"/>
    <w:rsid w:val="00094834"/>
    <w:rsid w:val="00094F8E"/>
    <w:rsid w:val="000A166D"/>
    <w:rsid w:val="000A60BB"/>
    <w:rsid w:val="000B25A1"/>
    <w:rsid w:val="000B39B6"/>
    <w:rsid w:val="000B548D"/>
    <w:rsid w:val="000C0160"/>
    <w:rsid w:val="000C67FC"/>
    <w:rsid w:val="000C70EB"/>
    <w:rsid w:val="000D59B7"/>
    <w:rsid w:val="000D6925"/>
    <w:rsid w:val="000D7301"/>
    <w:rsid w:val="000E3277"/>
    <w:rsid w:val="000E3907"/>
    <w:rsid w:val="000E67E9"/>
    <w:rsid w:val="000E7AF1"/>
    <w:rsid w:val="000F10F6"/>
    <w:rsid w:val="000F55E7"/>
    <w:rsid w:val="00103E40"/>
    <w:rsid w:val="00103F36"/>
    <w:rsid w:val="00106217"/>
    <w:rsid w:val="00111C62"/>
    <w:rsid w:val="001132BD"/>
    <w:rsid w:val="0012225C"/>
    <w:rsid w:val="00123A52"/>
    <w:rsid w:val="00124BE5"/>
    <w:rsid w:val="00131D8A"/>
    <w:rsid w:val="00151E1F"/>
    <w:rsid w:val="001522DB"/>
    <w:rsid w:val="001544C5"/>
    <w:rsid w:val="00157E5D"/>
    <w:rsid w:val="00166611"/>
    <w:rsid w:val="001670CB"/>
    <w:rsid w:val="001717C9"/>
    <w:rsid w:val="00173AB5"/>
    <w:rsid w:val="001810D4"/>
    <w:rsid w:val="00184F13"/>
    <w:rsid w:val="001877FF"/>
    <w:rsid w:val="00187A01"/>
    <w:rsid w:val="00191133"/>
    <w:rsid w:val="0019169E"/>
    <w:rsid w:val="0019332D"/>
    <w:rsid w:val="00194CAD"/>
    <w:rsid w:val="001979B0"/>
    <w:rsid w:val="001A4D5D"/>
    <w:rsid w:val="001A7631"/>
    <w:rsid w:val="001B3519"/>
    <w:rsid w:val="001C0D11"/>
    <w:rsid w:val="001C46F6"/>
    <w:rsid w:val="001D059A"/>
    <w:rsid w:val="001D54FA"/>
    <w:rsid w:val="001D706D"/>
    <w:rsid w:val="001F1C6B"/>
    <w:rsid w:val="001F1F1B"/>
    <w:rsid w:val="001F263D"/>
    <w:rsid w:val="001F29A7"/>
    <w:rsid w:val="001F53EF"/>
    <w:rsid w:val="00212F4F"/>
    <w:rsid w:val="00215873"/>
    <w:rsid w:val="00217E4E"/>
    <w:rsid w:val="00223D87"/>
    <w:rsid w:val="002304B3"/>
    <w:rsid w:val="00232713"/>
    <w:rsid w:val="002335C4"/>
    <w:rsid w:val="002342B0"/>
    <w:rsid w:val="0023613B"/>
    <w:rsid w:val="0024021C"/>
    <w:rsid w:val="00241088"/>
    <w:rsid w:val="002542DD"/>
    <w:rsid w:val="002640FD"/>
    <w:rsid w:val="002663A0"/>
    <w:rsid w:val="0027290E"/>
    <w:rsid w:val="002820F9"/>
    <w:rsid w:val="002914F3"/>
    <w:rsid w:val="00296316"/>
    <w:rsid w:val="00297DC0"/>
    <w:rsid w:val="002A0357"/>
    <w:rsid w:val="002A612F"/>
    <w:rsid w:val="002B5652"/>
    <w:rsid w:val="002B5799"/>
    <w:rsid w:val="002B79DC"/>
    <w:rsid w:val="002C1EE0"/>
    <w:rsid w:val="002C31CD"/>
    <w:rsid w:val="002D565A"/>
    <w:rsid w:val="002E0ECC"/>
    <w:rsid w:val="002E52C0"/>
    <w:rsid w:val="002E60F1"/>
    <w:rsid w:val="002F0D0D"/>
    <w:rsid w:val="002F22AD"/>
    <w:rsid w:val="00300487"/>
    <w:rsid w:val="00312440"/>
    <w:rsid w:val="00317F1B"/>
    <w:rsid w:val="00323801"/>
    <w:rsid w:val="00324C13"/>
    <w:rsid w:val="00326320"/>
    <w:rsid w:val="003356A5"/>
    <w:rsid w:val="00340A60"/>
    <w:rsid w:val="003410C1"/>
    <w:rsid w:val="00351FF4"/>
    <w:rsid w:val="00355B0C"/>
    <w:rsid w:val="00357BC4"/>
    <w:rsid w:val="0037643A"/>
    <w:rsid w:val="00382E49"/>
    <w:rsid w:val="00383718"/>
    <w:rsid w:val="00385487"/>
    <w:rsid w:val="00386C11"/>
    <w:rsid w:val="003931D3"/>
    <w:rsid w:val="003A1F91"/>
    <w:rsid w:val="003A23DA"/>
    <w:rsid w:val="003B0807"/>
    <w:rsid w:val="003B47AB"/>
    <w:rsid w:val="003B555D"/>
    <w:rsid w:val="003C423B"/>
    <w:rsid w:val="003C6DCD"/>
    <w:rsid w:val="003D46F5"/>
    <w:rsid w:val="003F0216"/>
    <w:rsid w:val="003F0C59"/>
    <w:rsid w:val="003F136D"/>
    <w:rsid w:val="003F647B"/>
    <w:rsid w:val="003F78DA"/>
    <w:rsid w:val="00400195"/>
    <w:rsid w:val="004059E2"/>
    <w:rsid w:val="00407F02"/>
    <w:rsid w:val="00410B2E"/>
    <w:rsid w:val="004121F1"/>
    <w:rsid w:val="00422658"/>
    <w:rsid w:val="00422C93"/>
    <w:rsid w:val="0042798C"/>
    <w:rsid w:val="00430A95"/>
    <w:rsid w:val="00432CF7"/>
    <w:rsid w:val="004353EB"/>
    <w:rsid w:val="0043714D"/>
    <w:rsid w:val="00441685"/>
    <w:rsid w:val="00445362"/>
    <w:rsid w:val="0045461D"/>
    <w:rsid w:val="00454632"/>
    <w:rsid w:val="00454988"/>
    <w:rsid w:val="004565E8"/>
    <w:rsid w:val="0046107A"/>
    <w:rsid w:val="00462438"/>
    <w:rsid w:val="00464D21"/>
    <w:rsid w:val="00466D96"/>
    <w:rsid w:val="00493A78"/>
    <w:rsid w:val="004965FA"/>
    <w:rsid w:val="004969A8"/>
    <w:rsid w:val="004A056F"/>
    <w:rsid w:val="004A264E"/>
    <w:rsid w:val="004B085A"/>
    <w:rsid w:val="004C1CE3"/>
    <w:rsid w:val="004C2A35"/>
    <w:rsid w:val="004C30D8"/>
    <w:rsid w:val="004C401C"/>
    <w:rsid w:val="004C56F9"/>
    <w:rsid w:val="004D20B0"/>
    <w:rsid w:val="004D7068"/>
    <w:rsid w:val="004E2812"/>
    <w:rsid w:val="004F6F3A"/>
    <w:rsid w:val="00504828"/>
    <w:rsid w:val="00506694"/>
    <w:rsid w:val="00515D77"/>
    <w:rsid w:val="0052216D"/>
    <w:rsid w:val="005267FD"/>
    <w:rsid w:val="0052692F"/>
    <w:rsid w:val="005333B1"/>
    <w:rsid w:val="00534E30"/>
    <w:rsid w:val="00543BBD"/>
    <w:rsid w:val="00553040"/>
    <w:rsid w:val="0055652E"/>
    <w:rsid w:val="00570139"/>
    <w:rsid w:val="00572300"/>
    <w:rsid w:val="00574CA3"/>
    <w:rsid w:val="00581DD3"/>
    <w:rsid w:val="00583D92"/>
    <w:rsid w:val="00585390"/>
    <w:rsid w:val="00585D5A"/>
    <w:rsid w:val="00591BA1"/>
    <w:rsid w:val="00595AB1"/>
    <w:rsid w:val="005A3E49"/>
    <w:rsid w:val="005A5749"/>
    <w:rsid w:val="005A73EE"/>
    <w:rsid w:val="005B64B2"/>
    <w:rsid w:val="005C043C"/>
    <w:rsid w:val="005C5BB6"/>
    <w:rsid w:val="005C63D3"/>
    <w:rsid w:val="005C74D3"/>
    <w:rsid w:val="005F4D4D"/>
    <w:rsid w:val="00604BA0"/>
    <w:rsid w:val="006206E8"/>
    <w:rsid w:val="006320C8"/>
    <w:rsid w:val="006438ED"/>
    <w:rsid w:val="00645B63"/>
    <w:rsid w:val="0064665B"/>
    <w:rsid w:val="00653890"/>
    <w:rsid w:val="0065396E"/>
    <w:rsid w:val="00655496"/>
    <w:rsid w:val="0065590B"/>
    <w:rsid w:val="00664E75"/>
    <w:rsid w:val="006726B5"/>
    <w:rsid w:val="00673DA6"/>
    <w:rsid w:val="006744BD"/>
    <w:rsid w:val="0067479B"/>
    <w:rsid w:val="00690D08"/>
    <w:rsid w:val="006A01E4"/>
    <w:rsid w:val="006A3801"/>
    <w:rsid w:val="006A45D8"/>
    <w:rsid w:val="006A6E7B"/>
    <w:rsid w:val="006A71C9"/>
    <w:rsid w:val="006B2D02"/>
    <w:rsid w:val="006B48C8"/>
    <w:rsid w:val="006B4DE7"/>
    <w:rsid w:val="006D278C"/>
    <w:rsid w:val="006E2C5E"/>
    <w:rsid w:val="006E60DB"/>
    <w:rsid w:val="006F699C"/>
    <w:rsid w:val="0070215E"/>
    <w:rsid w:val="00740D3D"/>
    <w:rsid w:val="00741660"/>
    <w:rsid w:val="00746E44"/>
    <w:rsid w:val="0075265E"/>
    <w:rsid w:val="00761DCF"/>
    <w:rsid w:val="00767462"/>
    <w:rsid w:val="007717B0"/>
    <w:rsid w:val="00774A91"/>
    <w:rsid w:val="0077649D"/>
    <w:rsid w:val="00776A2C"/>
    <w:rsid w:val="00784CA1"/>
    <w:rsid w:val="007969E7"/>
    <w:rsid w:val="00796AA6"/>
    <w:rsid w:val="00797B2B"/>
    <w:rsid w:val="007A0438"/>
    <w:rsid w:val="007A442B"/>
    <w:rsid w:val="007B3B7F"/>
    <w:rsid w:val="007B68EA"/>
    <w:rsid w:val="007B7AD2"/>
    <w:rsid w:val="007C624E"/>
    <w:rsid w:val="007D2245"/>
    <w:rsid w:val="007E1BA6"/>
    <w:rsid w:val="007F7882"/>
    <w:rsid w:val="0081582B"/>
    <w:rsid w:val="00826ADA"/>
    <w:rsid w:val="00827B69"/>
    <w:rsid w:val="008316F0"/>
    <w:rsid w:val="0083571E"/>
    <w:rsid w:val="008373D4"/>
    <w:rsid w:val="00844EDB"/>
    <w:rsid w:val="0084661F"/>
    <w:rsid w:val="00847AB4"/>
    <w:rsid w:val="00851B52"/>
    <w:rsid w:val="008571A2"/>
    <w:rsid w:val="00857354"/>
    <w:rsid w:val="00862350"/>
    <w:rsid w:val="00863CFF"/>
    <w:rsid w:val="00870FB7"/>
    <w:rsid w:val="0087466F"/>
    <w:rsid w:val="00875ADE"/>
    <w:rsid w:val="00884A74"/>
    <w:rsid w:val="00887009"/>
    <w:rsid w:val="0089429D"/>
    <w:rsid w:val="008945A0"/>
    <w:rsid w:val="008A1305"/>
    <w:rsid w:val="008A60E9"/>
    <w:rsid w:val="008C1CFF"/>
    <w:rsid w:val="008C3821"/>
    <w:rsid w:val="008D7441"/>
    <w:rsid w:val="008E626D"/>
    <w:rsid w:val="00900FB1"/>
    <w:rsid w:val="009036CB"/>
    <w:rsid w:val="00933521"/>
    <w:rsid w:val="00934F62"/>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478D"/>
    <w:rsid w:val="009C70FF"/>
    <w:rsid w:val="009D1D05"/>
    <w:rsid w:val="009D3567"/>
    <w:rsid w:val="009D42BC"/>
    <w:rsid w:val="009D4E13"/>
    <w:rsid w:val="009D6887"/>
    <w:rsid w:val="009E227E"/>
    <w:rsid w:val="009E7C7B"/>
    <w:rsid w:val="00A07C9F"/>
    <w:rsid w:val="00A112D3"/>
    <w:rsid w:val="00A11C74"/>
    <w:rsid w:val="00A136A6"/>
    <w:rsid w:val="00A210AD"/>
    <w:rsid w:val="00A276FA"/>
    <w:rsid w:val="00A3111A"/>
    <w:rsid w:val="00A4098F"/>
    <w:rsid w:val="00A441A3"/>
    <w:rsid w:val="00A50F1B"/>
    <w:rsid w:val="00A51C58"/>
    <w:rsid w:val="00A520AB"/>
    <w:rsid w:val="00A57A07"/>
    <w:rsid w:val="00A638F5"/>
    <w:rsid w:val="00A93C08"/>
    <w:rsid w:val="00A94582"/>
    <w:rsid w:val="00AA1BD2"/>
    <w:rsid w:val="00AA5C98"/>
    <w:rsid w:val="00AB461E"/>
    <w:rsid w:val="00AC0979"/>
    <w:rsid w:val="00AC182B"/>
    <w:rsid w:val="00AC3863"/>
    <w:rsid w:val="00AC7100"/>
    <w:rsid w:val="00AD1476"/>
    <w:rsid w:val="00AD1C4D"/>
    <w:rsid w:val="00AD3374"/>
    <w:rsid w:val="00AE0673"/>
    <w:rsid w:val="00AF6368"/>
    <w:rsid w:val="00AF7F99"/>
    <w:rsid w:val="00B008B5"/>
    <w:rsid w:val="00B00BC6"/>
    <w:rsid w:val="00B01BE3"/>
    <w:rsid w:val="00B01C1D"/>
    <w:rsid w:val="00B06E61"/>
    <w:rsid w:val="00B1114D"/>
    <w:rsid w:val="00B11622"/>
    <w:rsid w:val="00B12BE4"/>
    <w:rsid w:val="00B2535E"/>
    <w:rsid w:val="00B2798F"/>
    <w:rsid w:val="00B41B4A"/>
    <w:rsid w:val="00B42FF0"/>
    <w:rsid w:val="00B52002"/>
    <w:rsid w:val="00B63C37"/>
    <w:rsid w:val="00B64686"/>
    <w:rsid w:val="00B70A7B"/>
    <w:rsid w:val="00B70CAB"/>
    <w:rsid w:val="00B711F7"/>
    <w:rsid w:val="00B73D5C"/>
    <w:rsid w:val="00B859AB"/>
    <w:rsid w:val="00B90E78"/>
    <w:rsid w:val="00B96636"/>
    <w:rsid w:val="00B96FCD"/>
    <w:rsid w:val="00BC08D6"/>
    <w:rsid w:val="00BC1135"/>
    <w:rsid w:val="00BD47A5"/>
    <w:rsid w:val="00BD77E2"/>
    <w:rsid w:val="00BE39A7"/>
    <w:rsid w:val="00BF6BCB"/>
    <w:rsid w:val="00C06F0E"/>
    <w:rsid w:val="00C1575A"/>
    <w:rsid w:val="00C17B19"/>
    <w:rsid w:val="00C23D71"/>
    <w:rsid w:val="00C24DCE"/>
    <w:rsid w:val="00C402C4"/>
    <w:rsid w:val="00C45C40"/>
    <w:rsid w:val="00C53C2E"/>
    <w:rsid w:val="00C57562"/>
    <w:rsid w:val="00C63BEE"/>
    <w:rsid w:val="00C70EC9"/>
    <w:rsid w:val="00C851FF"/>
    <w:rsid w:val="00C90F73"/>
    <w:rsid w:val="00C92AD4"/>
    <w:rsid w:val="00C94195"/>
    <w:rsid w:val="00C97D31"/>
    <w:rsid w:val="00CA2583"/>
    <w:rsid w:val="00CA7ED5"/>
    <w:rsid w:val="00CB2523"/>
    <w:rsid w:val="00CB3931"/>
    <w:rsid w:val="00CB3BF7"/>
    <w:rsid w:val="00CB5B75"/>
    <w:rsid w:val="00CB7C6E"/>
    <w:rsid w:val="00CC5AA0"/>
    <w:rsid w:val="00CC636E"/>
    <w:rsid w:val="00CD4276"/>
    <w:rsid w:val="00CD7B5B"/>
    <w:rsid w:val="00CE0A09"/>
    <w:rsid w:val="00CE4259"/>
    <w:rsid w:val="00CF227F"/>
    <w:rsid w:val="00CF2F75"/>
    <w:rsid w:val="00D00813"/>
    <w:rsid w:val="00D062CE"/>
    <w:rsid w:val="00D07667"/>
    <w:rsid w:val="00D10626"/>
    <w:rsid w:val="00D12884"/>
    <w:rsid w:val="00D22BFC"/>
    <w:rsid w:val="00D22EC6"/>
    <w:rsid w:val="00D23AB5"/>
    <w:rsid w:val="00D259F4"/>
    <w:rsid w:val="00D3090C"/>
    <w:rsid w:val="00D33E50"/>
    <w:rsid w:val="00D34392"/>
    <w:rsid w:val="00D4073D"/>
    <w:rsid w:val="00D438C9"/>
    <w:rsid w:val="00D45D49"/>
    <w:rsid w:val="00D464A9"/>
    <w:rsid w:val="00D54884"/>
    <w:rsid w:val="00D60A1B"/>
    <w:rsid w:val="00D62448"/>
    <w:rsid w:val="00D65640"/>
    <w:rsid w:val="00D65B6D"/>
    <w:rsid w:val="00D731D9"/>
    <w:rsid w:val="00D74E6F"/>
    <w:rsid w:val="00D94AC1"/>
    <w:rsid w:val="00DA1BB9"/>
    <w:rsid w:val="00DA65C6"/>
    <w:rsid w:val="00DA774D"/>
    <w:rsid w:val="00DB5678"/>
    <w:rsid w:val="00DC1DD8"/>
    <w:rsid w:val="00DC542C"/>
    <w:rsid w:val="00DD61CC"/>
    <w:rsid w:val="00DE3F4C"/>
    <w:rsid w:val="00DF5D68"/>
    <w:rsid w:val="00DF6EBA"/>
    <w:rsid w:val="00DF7274"/>
    <w:rsid w:val="00DF7F58"/>
    <w:rsid w:val="00E101F0"/>
    <w:rsid w:val="00E117A4"/>
    <w:rsid w:val="00E21EC7"/>
    <w:rsid w:val="00E32643"/>
    <w:rsid w:val="00E41D6D"/>
    <w:rsid w:val="00E64F64"/>
    <w:rsid w:val="00E74922"/>
    <w:rsid w:val="00E861BA"/>
    <w:rsid w:val="00E93D27"/>
    <w:rsid w:val="00E97210"/>
    <w:rsid w:val="00EB0826"/>
    <w:rsid w:val="00EB17A5"/>
    <w:rsid w:val="00EB55AE"/>
    <w:rsid w:val="00EC397E"/>
    <w:rsid w:val="00EC407F"/>
    <w:rsid w:val="00EC40BA"/>
    <w:rsid w:val="00EC520E"/>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51C19"/>
    <w:rsid w:val="00F528AE"/>
    <w:rsid w:val="00F56BF3"/>
    <w:rsid w:val="00F575DE"/>
    <w:rsid w:val="00F62264"/>
    <w:rsid w:val="00F63630"/>
    <w:rsid w:val="00F63F35"/>
    <w:rsid w:val="00F672EE"/>
    <w:rsid w:val="00F77F54"/>
    <w:rsid w:val="00F871B1"/>
    <w:rsid w:val="00FA02F3"/>
    <w:rsid w:val="00FA1743"/>
    <w:rsid w:val="00FB4137"/>
    <w:rsid w:val="00FC50A3"/>
    <w:rsid w:val="00FC58C0"/>
    <w:rsid w:val="00FD2224"/>
    <w:rsid w:val="00FF0547"/>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190414623">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429158352">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1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7D17-8DD3-4E7D-B30C-5B9DB0ED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5</cp:revision>
  <cp:lastPrinted>2022-07-06T19:31:00Z</cp:lastPrinted>
  <dcterms:created xsi:type="dcterms:W3CDTF">2022-07-26T12:52:00Z</dcterms:created>
  <dcterms:modified xsi:type="dcterms:W3CDTF">2022-12-09T20:58:00Z</dcterms:modified>
</cp:coreProperties>
</file>